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024A5" w14:textId="77777777" w:rsidR="005110A2" w:rsidRPr="007B1283" w:rsidRDefault="005110A2" w:rsidP="00C61113">
      <w:pPr>
        <w:pStyle w:val="a3"/>
        <w:jc w:val="right"/>
        <w:rPr>
          <w:rFonts w:ascii="Times New Roman" w:eastAsiaTheme="minorEastAsia" w:hAnsi="Times New Roman" w:cstheme="minorBidi"/>
          <w:b/>
          <w:iCs w:val="0"/>
          <w:sz w:val="28"/>
          <w:szCs w:val="28"/>
          <w:lang w:val="kk-KZ"/>
        </w:rPr>
      </w:pPr>
    </w:p>
    <w:p w14:paraId="29FAAB9A" w14:textId="77777777" w:rsidR="00C61113" w:rsidRPr="007B1283" w:rsidRDefault="00C61113" w:rsidP="00C61113">
      <w:pPr>
        <w:pStyle w:val="a3"/>
        <w:jc w:val="right"/>
        <w:rPr>
          <w:rFonts w:ascii="Times New Roman" w:eastAsiaTheme="minorEastAsia" w:hAnsi="Times New Roman" w:cstheme="minorBidi"/>
          <w:b/>
          <w:iCs w:val="0"/>
          <w:sz w:val="28"/>
          <w:szCs w:val="28"/>
          <w:lang w:val="kk-KZ"/>
        </w:rPr>
      </w:pPr>
      <w:r w:rsidRPr="007B1283">
        <w:rPr>
          <w:rFonts w:ascii="Times New Roman" w:eastAsiaTheme="minorEastAsia" w:hAnsi="Times New Roman" w:cstheme="minorBidi"/>
          <w:b/>
          <w:iCs w:val="0"/>
          <w:sz w:val="28"/>
          <w:szCs w:val="28"/>
          <w:lang w:val="kk-KZ"/>
        </w:rPr>
        <w:t xml:space="preserve">Қазақстан Республикасының </w:t>
      </w:r>
    </w:p>
    <w:p w14:paraId="10960EBC" w14:textId="77777777" w:rsidR="00C61113" w:rsidRPr="007B1283" w:rsidRDefault="00C61113" w:rsidP="00C61113">
      <w:pPr>
        <w:pStyle w:val="a3"/>
        <w:jc w:val="right"/>
        <w:rPr>
          <w:rFonts w:ascii="Times New Roman" w:eastAsiaTheme="minorEastAsia" w:hAnsi="Times New Roman" w:cstheme="minorBidi"/>
          <w:b/>
          <w:iCs w:val="0"/>
          <w:sz w:val="28"/>
          <w:szCs w:val="28"/>
          <w:lang w:val="kk-KZ"/>
        </w:rPr>
      </w:pPr>
      <w:r w:rsidRPr="007B1283">
        <w:rPr>
          <w:rFonts w:ascii="Times New Roman" w:eastAsiaTheme="minorEastAsia" w:hAnsi="Times New Roman" w:cstheme="minorBidi"/>
          <w:b/>
          <w:iCs w:val="0"/>
          <w:sz w:val="28"/>
          <w:szCs w:val="28"/>
          <w:lang w:val="kk-KZ"/>
        </w:rPr>
        <w:t>Премьер-Министрі</w:t>
      </w:r>
    </w:p>
    <w:p w14:paraId="67C00954" w14:textId="77777777" w:rsidR="00C61113" w:rsidRPr="007B1283" w:rsidRDefault="00AF0330" w:rsidP="00414163">
      <w:pPr>
        <w:pStyle w:val="a3"/>
        <w:jc w:val="right"/>
        <w:rPr>
          <w:rFonts w:ascii="Times New Roman" w:eastAsiaTheme="minorEastAsia" w:hAnsi="Times New Roman" w:cstheme="minorBidi"/>
          <w:b/>
          <w:iCs w:val="0"/>
          <w:sz w:val="28"/>
          <w:szCs w:val="28"/>
          <w:lang w:val="kk-KZ"/>
        </w:rPr>
      </w:pPr>
      <w:r w:rsidRPr="007B1283">
        <w:rPr>
          <w:rFonts w:ascii="Times New Roman" w:eastAsiaTheme="minorEastAsia" w:hAnsi="Times New Roman" w:cstheme="minorBidi"/>
          <w:b/>
          <w:iCs w:val="0"/>
          <w:sz w:val="28"/>
          <w:szCs w:val="28"/>
          <w:lang w:val="kk-KZ"/>
        </w:rPr>
        <w:t>О</w:t>
      </w:r>
      <w:r w:rsidR="0095710C" w:rsidRPr="007B1283">
        <w:rPr>
          <w:rFonts w:ascii="Times New Roman" w:eastAsiaTheme="minorEastAsia" w:hAnsi="Times New Roman" w:cstheme="minorBidi"/>
          <w:b/>
          <w:iCs w:val="0"/>
          <w:sz w:val="28"/>
          <w:szCs w:val="28"/>
          <w:lang w:val="kk-KZ"/>
        </w:rPr>
        <w:t>.</w:t>
      </w:r>
      <w:r w:rsidR="00AD48AE" w:rsidRPr="007B1283">
        <w:rPr>
          <w:rFonts w:ascii="Times New Roman" w:eastAsiaTheme="minorEastAsia" w:hAnsi="Times New Roman" w:cstheme="minorBidi"/>
          <w:b/>
          <w:iCs w:val="0"/>
          <w:sz w:val="28"/>
          <w:szCs w:val="28"/>
          <w:lang w:val="kk-KZ"/>
        </w:rPr>
        <w:t>А</w:t>
      </w:r>
      <w:r w:rsidR="000F32CA" w:rsidRPr="007B1283">
        <w:rPr>
          <w:rFonts w:ascii="Times New Roman" w:eastAsiaTheme="minorEastAsia" w:hAnsi="Times New Roman" w:cstheme="minorBidi"/>
          <w:b/>
          <w:iCs w:val="0"/>
          <w:sz w:val="28"/>
          <w:szCs w:val="28"/>
          <w:lang w:val="kk-KZ"/>
        </w:rPr>
        <w:t xml:space="preserve">. </w:t>
      </w:r>
      <w:r w:rsidRPr="007B1283">
        <w:rPr>
          <w:rFonts w:ascii="Times New Roman" w:eastAsiaTheme="minorEastAsia" w:hAnsi="Times New Roman" w:cstheme="minorBidi"/>
          <w:b/>
          <w:iCs w:val="0"/>
          <w:sz w:val="28"/>
          <w:szCs w:val="28"/>
          <w:lang w:val="kk-KZ"/>
        </w:rPr>
        <w:t>Бектеновке</w:t>
      </w:r>
    </w:p>
    <w:p w14:paraId="4D32BCD9" w14:textId="77777777" w:rsidR="00D13415" w:rsidRPr="007B1283" w:rsidRDefault="00D13415" w:rsidP="002A1C31">
      <w:pPr>
        <w:pStyle w:val="a3"/>
        <w:rPr>
          <w:rFonts w:ascii="Times New Roman" w:eastAsiaTheme="minorEastAsia" w:hAnsi="Times New Roman" w:cstheme="minorBidi"/>
          <w:b/>
          <w:iCs w:val="0"/>
          <w:sz w:val="28"/>
          <w:szCs w:val="28"/>
          <w:lang w:val="kk-KZ"/>
        </w:rPr>
      </w:pPr>
    </w:p>
    <w:p w14:paraId="07AC0790" w14:textId="5AD14E65" w:rsidR="00C84C73" w:rsidRPr="007B1283" w:rsidRDefault="007D6CAE" w:rsidP="00307A8A">
      <w:pPr>
        <w:spacing w:after="0" w:line="240" w:lineRule="auto"/>
        <w:jc w:val="center"/>
        <w:rPr>
          <w:rFonts w:ascii="Times New Roman" w:hAnsi="Times New Roman"/>
          <w:b/>
          <w:sz w:val="28"/>
          <w:szCs w:val="28"/>
          <w:lang w:val="kk-KZ"/>
        </w:rPr>
      </w:pPr>
      <w:bookmarkStart w:id="0" w:name="_Hlk212545184"/>
      <w:r w:rsidRPr="007B1283">
        <w:rPr>
          <w:rFonts w:ascii="Times New Roman" w:hAnsi="Times New Roman"/>
          <w:b/>
          <w:sz w:val="28"/>
          <w:szCs w:val="28"/>
          <w:lang w:val="kk-KZ"/>
        </w:rPr>
        <w:t>«</w:t>
      </w:r>
      <w:r w:rsidR="00F24196" w:rsidRPr="007B1283">
        <w:rPr>
          <w:rFonts w:ascii="Times New Roman" w:hAnsi="Times New Roman"/>
          <w:b/>
          <w:sz w:val="28"/>
          <w:szCs w:val="28"/>
          <w:lang w:val="kk-KZ"/>
        </w:rPr>
        <w:t>Қостанай облысының Арқалық қаласын, Амангелді және Жангелдин аудандарын әлеуметтік-экономикалық дамытудың 2026 – 20</w:t>
      </w:r>
      <w:r w:rsidR="00047CCE">
        <w:rPr>
          <w:rFonts w:ascii="Times New Roman" w:hAnsi="Times New Roman"/>
          <w:b/>
          <w:sz w:val="28"/>
          <w:szCs w:val="28"/>
          <w:lang w:val="kk-KZ"/>
        </w:rPr>
        <w:t>28</w:t>
      </w:r>
      <w:r w:rsidR="00F24196" w:rsidRPr="007B1283">
        <w:rPr>
          <w:rFonts w:ascii="Times New Roman" w:hAnsi="Times New Roman"/>
          <w:b/>
          <w:sz w:val="28"/>
          <w:szCs w:val="28"/>
          <w:lang w:val="kk-KZ"/>
        </w:rPr>
        <w:t xml:space="preserve"> жылдарға арналған Іс-шаралар жоспарын </w:t>
      </w:r>
      <w:r w:rsidR="00C84C73" w:rsidRPr="007B1283">
        <w:rPr>
          <w:rFonts w:ascii="Times New Roman" w:hAnsi="Times New Roman" w:cs="Times New Roman"/>
          <w:b/>
          <w:sz w:val="28"/>
          <w:szCs w:val="28"/>
          <w:lang w:val="kk-KZ"/>
        </w:rPr>
        <w:t>бекіту</w:t>
      </w:r>
      <w:r w:rsidR="00C84C73" w:rsidRPr="007B1283">
        <w:rPr>
          <w:rFonts w:ascii="Times New Roman" w:hAnsi="Times New Roman"/>
          <w:b/>
          <w:sz w:val="28"/>
          <w:szCs w:val="28"/>
          <w:lang w:val="kk-KZ"/>
        </w:rPr>
        <w:t xml:space="preserve"> туралы</w:t>
      </w:r>
      <w:r w:rsidR="00AE7DF4" w:rsidRPr="007B1283">
        <w:rPr>
          <w:rFonts w:ascii="Times New Roman" w:hAnsi="Times New Roman"/>
          <w:b/>
          <w:sz w:val="28"/>
          <w:szCs w:val="28"/>
          <w:lang w:val="kk-KZ"/>
        </w:rPr>
        <w:t>»</w:t>
      </w:r>
      <w:r w:rsidRPr="007B1283">
        <w:rPr>
          <w:rFonts w:ascii="Times New Roman" w:hAnsi="Times New Roman"/>
          <w:b/>
          <w:sz w:val="28"/>
          <w:szCs w:val="28"/>
          <w:lang w:val="kk-KZ"/>
        </w:rPr>
        <w:t xml:space="preserve"> </w:t>
      </w:r>
    </w:p>
    <w:p w14:paraId="3C6C4CFC" w14:textId="586A78E0" w:rsidR="0014005C" w:rsidRPr="007B1283" w:rsidRDefault="009D72C0" w:rsidP="00307A8A">
      <w:pPr>
        <w:spacing w:after="0" w:line="240" w:lineRule="auto"/>
        <w:jc w:val="center"/>
        <w:rPr>
          <w:rFonts w:ascii="Times New Roman" w:hAnsi="Times New Roman"/>
          <w:b/>
          <w:sz w:val="28"/>
          <w:szCs w:val="28"/>
          <w:lang w:val="kk-KZ"/>
        </w:rPr>
      </w:pPr>
      <w:r w:rsidRPr="007B1283">
        <w:rPr>
          <w:rFonts w:ascii="Times New Roman" w:hAnsi="Times New Roman"/>
          <w:b/>
          <w:sz w:val="28"/>
          <w:szCs w:val="28"/>
          <w:lang w:val="kk-KZ"/>
        </w:rPr>
        <w:t xml:space="preserve">Қазақстан Республикасының Үкіметі қаулысының жобасына </w:t>
      </w:r>
    </w:p>
    <w:bookmarkEnd w:id="0"/>
    <w:p w14:paraId="7DAA32A7" w14:textId="5A9FB840" w:rsidR="009D72C0" w:rsidRPr="007B1283" w:rsidRDefault="009D72C0" w:rsidP="007D6CAE">
      <w:pPr>
        <w:spacing w:after="0" w:line="240" w:lineRule="auto"/>
        <w:jc w:val="center"/>
        <w:rPr>
          <w:rFonts w:ascii="Times New Roman" w:hAnsi="Times New Roman"/>
          <w:b/>
          <w:sz w:val="28"/>
          <w:szCs w:val="28"/>
          <w:lang w:val="kk-KZ"/>
        </w:rPr>
      </w:pPr>
      <w:r w:rsidRPr="007B1283">
        <w:rPr>
          <w:rFonts w:ascii="Times New Roman" w:hAnsi="Times New Roman"/>
          <w:b/>
          <w:sz w:val="28"/>
          <w:szCs w:val="28"/>
          <w:lang w:val="kk-KZ"/>
        </w:rPr>
        <w:t>түсіндірме жазба</w:t>
      </w:r>
    </w:p>
    <w:p w14:paraId="05661BE5" w14:textId="77777777" w:rsidR="00C61113" w:rsidRPr="007B1283" w:rsidRDefault="00C61113" w:rsidP="004765B9">
      <w:pPr>
        <w:pStyle w:val="a3"/>
        <w:jc w:val="center"/>
        <w:rPr>
          <w:rFonts w:ascii="Times New Roman" w:hAnsi="Times New Roman"/>
          <w:b/>
          <w:sz w:val="28"/>
          <w:szCs w:val="28"/>
          <w:lang w:val="kk-KZ"/>
        </w:rPr>
      </w:pPr>
    </w:p>
    <w:p w14:paraId="3948D0F8" w14:textId="77777777" w:rsidR="0095710C" w:rsidRPr="007B1283" w:rsidRDefault="0095710C" w:rsidP="004765B9">
      <w:pPr>
        <w:pStyle w:val="a3"/>
        <w:jc w:val="center"/>
        <w:rPr>
          <w:rFonts w:ascii="Times New Roman" w:hAnsi="Times New Roman"/>
          <w:b/>
          <w:sz w:val="28"/>
          <w:szCs w:val="28"/>
          <w:lang w:val="kk-KZ"/>
        </w:rPr>
      </w:pPr>
    </w:p>
    <w:p w14:paraId="39859D73" w14:textId="77777777" w:rsidR="00C61113" w:rsidRPr="007B1283" w:rsidRDefault="00C61113" w:rsidP="00C61113">
      <w:pPr>
        <w:widowControl w:val="0"/>
        <w:autoSpaceDE w:val="0"/>
        <w:autoSpaceDN w:val="0"/>
        <w:adjustRightInd w:val="0"/>
        <w:spacing w:after="0" w:line="240" w:lineRule="auto"/>
        <w:ind w:firstLine="708"/>
        <w:rPr>
          <w:rFonts w:ascii="Times New Roman" w:hAnsi="Times New Roman" w:cs="Times New Roman"/>
          <w:b/>
          <w:sz w:val="28"/>
          <w:szCs w:val="28"/>
          <w:lang w:val="kk-KZ"/>
        </w:rPr>
      </w:pPr>
      <w:r w:rsidRPr="007B1283">
        <w:rPr>
          <w:rFonts w:ascii="Times New Roman" w:hAnsi="Times New Roman"/>
          <w:b/>
          <w:sz w:val="28"/>
          <w:szCs w:val="28"/>
          <w:lang w:val="kk-KZ"/>
        </w:rPr>
        <w:t>1</w:t>
      </w:r>
      <w:r w:rsidRPr="007B1283">
        <w:rPr>
          <w:rFonts w:ascii="Times New Roman" w:hAnsi="Times New Roman" w:cs="Times New Roman"/>
          <w:b/>
          <w:sz w:val="28"/>
          <w:szCs w:val="28"/>
          <w:lang w:val="kk-KZ"/>
        </w:rPr>
        <w:t>.</w:t>
      </w:r>
      <w:r w:rsidR="00AB2615" w:rsidRPr="007B1283">
        <w:rPr>
          <w:rFonts w:ascii="Times New Roman" w:hAnsi="Times New Roman" w:cs="Times New Roman"/>
          <w:b/>
          <w:sz w:val="28"/>
          <w:szCs w:val="28"/>
          <w:lang w:val="kk-KZ"/>
        </w:rPr>
        <w:t xml:space="preserve"> Жобаны</w:t>
      </w:r>
      <w:r w:rsidRPr="007B1283">
        <w:rPr>
          <w:rFonts w:ascii="Times New Roman" w:hAnsi="Times New Roman" w:cs="Times New Roman"/>
          <w:b/>
          <w:sz w:val="28"/>
          <w:szCs w:val="28"/>
          <w:lang w:val="kk-KZ"/>
        </w:rPr>
        <w:t>  әзірлеуші мемлекеттік органның атауы</w:t>
      </w:r>
    </w:p>
    <w:p w14:paraId="55F61912" w14:textId="77777777" w:rsidR="00C61113" w:rsidRPr="007B1283" w:rsidRDefault="00C61113" w:rsidP="00C61113">
      <w:pPr>
        <w:widowControl w:val="0"/>
        <w:spacing w:after="0" w:line="240" w:lineRule="auto"/>
        <w:ind w:firstLine="705"/>
        <w:jc w:val="both"/>
        <w:rPr>
          <w:rFonts w:ascii="Times New Roman" w:hAnsi="Times New Roman" w:cs="Times New Roman"/>
          <w:sz w:val="28"/>
          <w:szCs w:val="28"/>
          <w:lang w:val="kk-KZ"/>
        </w:rPr>
      </w:pPr>
      <w:r w:rsidRPr="007B1283">
        <w:rPr>
          <w:rFonts w:ascii="Times New Roman" w:hAnsi="Times New Roman" w:cs="Times New Roman"/>
          <w:sz w:val="28"/>
          <w:szCs w:val="28"/>
          <w:lang w:val="kk-KZ"/>
        </w:rPr>
        <w:t>Қазақстан Республикасының Ұлттық экономика министрлігі.</w:t>
      </w:r>
    </w:p>
    <w:p w14:paraId="5D2CAEA4" w14:textId="77777777" w:rsidR="00673F2B" w:rsidRPr="007B1283" w:rsidRDefault="00C61113"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rFonts w:eastAsia="Calibri"/>
          <w:b/>
          <w:sz w:val="28"/>
          <w:szCs w:val="28"/>
          <w:lang w:val="kk-KZ" w:eastAsia="en-US"/>
        </w:rPr>
        <w:t>2. </w:t>
      </w:r>
      <w:r w:rsidR="006C0B76" w:rsidRPr="007B1283">
        <w:rPr>
          <w:rFonts w:eastAsia="Calibri"/>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5064CAA9" w14:textId="2B4F7632" w:rsidR="003C1E5C" w:rsidRDefault="007B1283" w:rsidP="007B1283">
      <w:pPr>
        <w:widowControl w:val="0"/>
        <w:spacing w:after="0" w:line="240" w:lineRule="auto"/>
        <w:ind w:firstLine="703"/>
        <w:jc w:val="both"/>
        <w:rPr>
          <w:rFonts w:ascii="Times New Roman" w:eastAsia="Calibri" w:hAnsi="Times New Roman" w:cs="Times New Roman"/>
          <w:sz w:val="28"/>
          <w:szCs w:val="28"/>
          <w:lang w:val="kk-KZ" w:eastAsia="en-US"/>
        </w:rPr>
      </w:pPr>
      <w:r w:rsidRPr="007B1283">
        <w:rPr>
          <w:rFonts w:ascii="Times New Roman" w:eastAsia="Calibri" w:hAnsi="Times New Roman" w:cs="Times New Roman"/>
          <w:sz w:val="28"/>
          <w:szCs w:val="28"/>
          <w:lang w:val="kk-KZ" w:eastAsia="en-US"/>
        </w:rPr>
        <w:t xml:space="preserve">Қазақстан Республикасы Президентінің 2025 жылғы </w:t>
      </w:r>
      <w:r w:rsidR="00F40D44">
        <w:rPr>
          <w:rFonts w:ascii="Times New Roman" w:eastAsia="Calibri" w:hAnsi="Times New Roman" w:cs="Times New Roman"/>
          <w:sz w:val="28"/>
          <w:szCs w:val="28"/>
          <w:lang w:val="kk-KZ" w:eastAsia="en-US"/>
        </w:rPr>
        <w:t>13 қазандағы №1042</w:t>
      </w:r>
      <w:r w:rsidRPr="007B1283">
        <w:rPr>
          <w:rFonts w:ascii="Times New Roman" w:eastAsia="Calibri" w:hAnsi="Times New Roman" w:cs="Times New Roman"/>
          <w:sz w:val="28"/>
          <w:szCs w:val="28"/>
          <w:lang w:val="kk-KZ" w:eastAsia="en-US"/>
        </w:rPr>
        <w:t xml:space="preserve"> Жарлығымен бекітілген </w:t>
      </w:r>
      <w:r w:rsidR="003C1E5C" w:rsidRPr="007B1283">
        <w:rPr>
          <w:rFonts w:ascii="Times New Roman" w:eastAsia="Calibri" w:hAnsi="Times New Roman" w:cs="Times New Roman"/>
          <w:sz w:val="28"/>
          <w:szCs w:val="28"/>
          <w:lang w:val="kk-KZ" w:eastAsia="en-US"/>
        </w:rPr>
        <w:t>Мемлекет басшысының 2025 жылғы 8 қыркүйектегі «Жасанды интеллект дәуіріндегі Қазақстан:</w:t>
      </w:r>
      <w:r w:rsidRPr="007B1283">
        <w:rPr>
          <w:rFonts w:ascii="Times New Roman" w:eastAsia="Calibri" w:hAnsi="Times New Roman" w:cs="Times New Roman"/>
          <w:sz w:val="28"/>
          <w:szCs w:val="28"/>
          <w:lang w:val="kk-KZ" w:eastAsia="en-US"/>
        </w:rPr>
        <w:t xml:space="preserve"> </w:t>
      </w:r>
      <w:r w:rsidR="003C1E5C" w:rsidRPr="007B1283">
        <w:rPr>
          <w:rFonts w:ascii="Times New Roman" w:eastAsia="Calibri" w:hAnsi="Times New Roman" w:cs="Times New Roman"/>
          <w:sz w:val="28"/>
          <w:szCs w:val="28"/>
          <w:lang w:val="kk-KZ" w:eastAsia="en-US"/>
        </w:rPr>
        <w:t>өзекті мәселелер және оны түбегейлі цифрлық өзгерістер арқылы шешу» атты</w:t>
      </w:r>
      <w:r w:rsidRPr="007B1283">
        <w:rPr>
          <w:rFonts w:ascii="Times New Roman" w:eastAsia="Calibri" w:hAnsi="Times New Roman" w:cs="Times New Roman"/>
          <w:sz w:val="28"/>
          <w:szCs w:val="28"/>
          <w:lang w:val="kk-KZ" w:eastAsia="en-US"/>
        </w:rPr>
        <w:t xml:space="preserve"> </w:t>
      </w:r>
      <w:r w:rsidR="003C1E5C" w:rsidRPr="007B1283">
        <w:rPr>
          <w:rFonts w:ascii="Times New Roman" w:eastAsia="Calibri" w:hAnsi="Times New Roman" w:cs="Times New Roman"/>
          <w:sz w:val="28"/>
          <w:szCs w:val="28"/>
          <w:lang w:val="kk-KZ" w:eastAsia="en-US"/>
        </w:rPr>
        <w:t xml:space="preserve">Қазақстан халқына Жолдауын іске асыру жөніндегі </w:t>
      </w:r>
      <w:r w:rsidRPr="007B1283">
        <w:rPr>
          <w:rFonts w:ascii="Times New Roman" w:eastAsia="Calibri" w:hAnsi="Times New Roman" w:cs="Times New Roman"/>
          <w:sz w:val="28"/>
          <w:szCs w:val="28"/>
          <w:lang w:val="kk-KZ" w:eastAsia="en-US"/>
        </w:rPr>
        <w:t xml:space="preserve">Жалпыұлттық іс-шаралар жоспарының </w:t>
      </w:r>
      <w:r w:rsidRPr="002B5E3F">
        <w:rPr>
          <w:rFonts w:ascii="Times New Roman" w:eastAsia="Calibri" w:hAnsi="Times New Roman" w:cs="Times New Roman"/>
          <w:sz w:val="28"/>
          <w:szCs w:val="28"/>
          <w:lang w:val="kk-KZ" w:eastAsia="en-US"/>
        </w:rPr>
        <w:t>«Торғай өңірі</w:t>
      </w:r>
      <w:r w:rsidR="00813EBB" w:rsidRPr="002B5E3F">
        <w:rPr>
          <w:rFonts w:ascii="Times New Roman" w:eastAsia="Calibri" w:hAnsi="Times New Roman" w:cs="Times New Roman"/>
          <w:sz w:val="28"/>
          <w:szCs w:val="28"/>
          <w:lang w:val="kk-KZ" w:eastAsia="en-US"/>
        </w:rPr>
        <w:t>нің</w:t>
      </w:r>
      <w:r w:rsidRPr="002B5E3F">
        <w:rPr>
          <w:rFonts w:ascii="Times New Roman" w:eastAsia="Calibri" w:hAnsi="Times New Roman" w:cs="Times New Roman"/>
          <w:sz w:val="28"/>
          <w:szCs w:val="28"/>
          <w:lang w:val="kk-KZ" w:eastAsia="en-US"/>
        </w:rPr>
        <w:t xml:space="preserve"> әлеуметтік-экономикалық дам</w:t>
      </w:r>
      <w:r w:rsidR="00813EBB" w:rsidRPr="002B5E3F">
        <w:rPr>
          <w:rFonts w:ascii="Times New Roman" w:eastAsia="Calibri" w:hAnsi="Times New Roman" w:cs="Times New Roman"/>
          <w:sz w:val="28"/>
          <w:szCs w:val="28"/>
          <w:lang w:val="kk-KZ" w:eastAsia="en-US"/>
        </w:rPr>
        <w:t>уын қамтамасыз ету</w:t>
      </w:r>
      <w:r w:rsidRPr="002B5E3F">
        <w:rPr>
          <w:rFonts w:ascii="Times New Roman" w:eastAsia="Calibri" w:hAnsi="Times New Roman" w:cs="Times New Roman"/>
          <w:sz w:val="28"/>
          <w:szCs w:val="28"/>
          <w:lang w:val="kk-KZ" w:eastAsia="en-US"/>
        </w:rPr>
        <w:t xml:space="preserve">» </w:t>
      </w:r>
      <w:r w:rsidRPr="007B1283">
        <w:rPr>
          <w:rFonts w:ascii="Times New Roman" w:eastAsia="Calibri" w:hAnsi="Times New Roman" w:cs="Times New Roman"/>
          <w:sz w:val="28"/>
          <w:szCs w:val="28"/>
          <w:lang w:val="kk-KZ" w:eastAsia="en-US"/>
        </w:rPr>
        <w:t>4</w:t>
      </w:r>
      <w:r w:rsidR="00813EBB">
        <w:rPr>
          <w:rFonts w:ascii="Times New Roman" w:eastAsia="Calibri" w:hAnsi="Times New Roman" w:cs="Times New Roman"/>
          <w:sz w:val="28"/>
          <w:szCs w:val="28"/>
          <w:lang w:val="kk-KZ" w:eastAsia="en-US"/>
        </w:rPr>
        <w:t>5</w:t>
      </w:r>
      <w:r w:rsidRPr="007B1283">
        <w:rPr>
          <w:rFonts w:ascii="Times New Roman" w:eastAsia="Calibri" w:hAnsi="Times New Roman" w:cs="Times New Roman"/>
          <w:sz w:val="28"/>
          <w:szCs w:val="28"/>
          <w:lang w:val="kk-KZ" w:eastAsia="en-US"/>
        </w:rPr>
        <w:t xml:space="preserve"> тармағын іске асыру мақсатында.</w:t>
      </w:r>
    </w:p>
    <w:p w14:paraId="227618B5" w14:textId="10FDA365" w:rsidR="00F40D44" w:rsidRPr="007B1283" w:rsidRDefault="00F40D44" w:rsidP="007B1283">
      <w:pPr>
        <w:widowControl w:val="0"/>
        <w:spacing w:after="0" w:line="240" w:lineRule="auto"/>
        <w:ind w:firstLine="703"/>
        <w:jc w:val="both"/>
        <w:rPr>
          <w:rFonts w:ascii="Times New Roman" w:eastAsia="Calibri" w:hAnsi="Times New Roman" w:cs="Times New Roman"/>
          <w:sz w:val="28"/>
          <w:szCs w:val="28"/>
          <w:lang w:val="kk-KZ" w:eastAsia="en-US"/>
        </w:rPr>
      </w:pPr>
      <w:bookmarkStart w:id="1" w:name="_Hlk212544990"/>
      <w:r>
        <w:rPr>
          <w:rFonts w:ascii="Times New Roman" w:eastAsia="Calibri" w:hAnsi="Times New Roman" w:cs="Times New Roman"/>
          <w:sz w:val="28"/>
          <w:szCs w:val="28"/>
          <w:lang w:val="kk-KZ" w:eastAsia="en-US"/>
        </w:rPr>
        <w:t xml:space="preserve">2025 жылғы 8 қазандағы </w:t>
      </w:r>
      <w:r w:rsidRPr="00F40D44">
        <w:rPr>
          <w:rFonts w:ascii="Times New Roman" w:eastAsia="Calibri" w:hAnsi="Times New Roman" w:cs="Times New Roman"/>
          <w:sz w:val="28"/>
          <w:szCs w:val="28"/>
          <w:lang w:val="kk-KZ" w:eastAsia="en-US"/>
        </w:rPr>
        <w:t>№</w:t>
      </w:r>
      <w:r w:rsidRPr="00522FA1">
        <w:rPr>
          <w:rFonts w:ascii="Times New Roman" w:eastAsia="Calibri" w:hAnsi="Times New Roman" w:cs="Times New Roman"/>
          <w:sz w:val="28"/>
          <w:szCs w:val="28"/>
          <w:lang w:val="kk-KZ" w:eastAsia="en-US"/>
        </w:rPr>
        <w:t>11-08/Б-1554</w:t>
      </w:r>
      <w:r>
        <w:rPr>
          <w:rFonts w:ascii="Times New Roman" w:eastAsia="Calibri" w:hAnsi="Times New Roman" w:cs="Times New Roman"/>
          <w:sz w:val="28"/>
          <w:szCs w:val="28"/>
          <w:lang w:val="kk-KZ" w:eastAsia="en-US"/>
        </w:rPr>
        <w:t xml:space="preserve"> Қазақстан Республикасының Премьер-Министрінің Торғай өңірінің әлеуметтік-экономикалық дамуы жөніндегі іс-шаралар </w:t>
      </w:r>
      <w:r w:rsidR="001B6474">
        <w:rPr>
          <w:rFonts w:ascii="Times New Roman" w:eastAsia="Calibri" w:hAnsi="Times New Roman" w:cs="Times New Roman"/>
          <w:sz w:val="28"/>
          <w:szCs w:val="28"/>
          <w:lang w:val="kk-KZ" w:eastAsia="en-US"/>
        </w:rPr>
        <w:t>ж</w:t>
      </w:r>
      <w:r>
        <w:rPr>
          <w:rFonts w:ascii="Times New Roman" w:eastAsia="Calibri" w:hAnsi="Times New Roman" w:cs="Times New Roman"/>
          <w:sz w:val="28"/>
          <w:szCs w:val="28"/>
          <w:lang w:val="kk-KZ" w:eastAsia="en-US"/>
        </w:rPr>
        <w:t xml:space="preserve">оспарын Қазақстан Республикасы Үкімет қаулысымен бекіту туралы </w:t>
      </w:r>
      <w:bookmarkEnd w:id="1"/>
      <w:r>
        <w:rPr>
          <w:rFonts w:ascii="Times New Roman" w:eastAsia="Calibri" w:hAnsi="Times New Roman" w:cs="Times New Roman"/>
          <w:sz w:val="28"/>
          <w:szCs w:val="28"/>
          <w:lang w:val="kk-KZ" w:eastAsia="en-US"/>
        </w:rPr>
        <w:t>тапсырмасына сәйкес</w:t>
      </w:r>
      <w:r w:rsidR="00E07628">
        <w:rPr>
          <w:rFonts w:ascii="Times New Roman" w:eastAsia="Calibri" w:hAnsi="Times New Roman" w:cs="Times New Roman"/>
          <w:sz w:val="28"/>
          <w:szCs w:val="28"/>
          <w:lang w:val="kk-KZ" w:eastAsia="en-US"/>
        </w:rPr>
        <w:t>.</w:t>
      </w:r>
    </w:p>
    <w:p w14:paraId="7C1215AE" w14:textId="77777777" w:rsidR="00673F2B" w:rsidRPr="007B1283" w:rsidRDefault="00673F2B"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b/>
          <w:spacing w:val="2"/>
          <w:sz w:val="28"/>
          <w:szCs w:val="28"/>
          <w:lang w:val="kk-KZ"/>
        </w:rPr>
        <w:t xml:space="preserve">3. </w:t>
      </w:r>
      <w:r w:rsidR="006C0B76" w:rsidRPr="007B1283">
        <w:rPr>
          <w:rFonts w:eastAsia="Calibri"/>
          <w:b/>
          <w:sz w:val="28"/>
          <w:szCs w:val="28"/>
          <w:lang w:val="kk-KZ"/>
        </w:rPr>
        <w:t>Жоба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14:paraId="5CD69E62" w14:textId="0AE02211" w:rsidR="00AB2615" w:rsidRPr="007B1283" w:rsidRDefault="00032856" w:rsidP="00C61113">
      <w:pPr>
        <w:widowControl w:val="0"/>
        <w:spacing w:after="0" w:line="240" w:lineRule="auto"/>
        <w:ind w:firstLine="705"/>
        <w:jc w:val="both"/>
        <w:rPr>
          <w:rFonts w:ascii="Times New Roman" w:eastAsia="Calibri" w:hAnsi="Times New Roman" w:cs="Times New Roman"/>
          <w:sz w:val="28"/>
          <w:szCs w:val="28"/>
          <w:lang w:val="kk-KZ" w:eastAsia="en-US"/>
        </w:rPr>
      </w:pPr>
      <w:r w:rsidRPr="007B1283">
        <w:rPr>
          <w:rFonts w:ascii="Times New Roman" w:eastAsia="Calibri" w:hAnsi="Times New Roman" w:cs="Times New Roman"/>
          <w:sz w:val="28"/>
          <w:szCs w:val="28"/>
          <w:lang w:val="kk-KZ" w:eastAsia="en-US"/>
        </w:rPr>
        <w:t xml:space="preserve">Қаулы жобасын қабылдау </w:t>
      </w:r>
      <w:r w:rsidR="00AB2615" w:rsidRPr="007B1283">
        <w:rPr>
          <w:rFonts w:ascii="Times New Roman" w:eastAsia="Calibri" w:hAnsi="Times New Roman" w:cs="Times New Roman"/>
          <w:sz w:val="28"/>
          <w:szCs w:val="28"/>
          <w:lang w:val="kk-KZ" w:eastAsia="en-US"/>
        </w:rPr>
        <w:t>республикалық</w:t>
      </w:r>
      <w:r w:rsidRPr="007B1283">
        <w:rPr>
          <w:rFonts w:ascii="Times New Roman" w:eastAsia="Calibri" w:hAnsi="Times New Roman" w:cs="Times New Roman"/>
          <w:sz w:val="28"/>
          <w:szCs w:val="28"/>
          <w:lang w:val="kk-KZ" w:eastAsia="en-US"/>
        </w:rPr>
        <w:t xml:space="preserve"> және </w:t>
      </w:r>
      <w:r w:rsidR="00597B79" w:rsidRPr="007B1283">
        <w:rPr>
          <w:rFonts w:ascii="Times New Roman" w:eastAsia="Calibri" w:hAnsi="Times New Roman" w:cs="Times New Roman"/>
          <w:sz w:val="28"/>
          <w:szCs w:val="28"/>
          <w:lang w:val="kk-KZ" w:eastAsia="en-US"/>
        </w:rPr>
        <w:t xml:space="preserve">жергілікті </w:t>
      </w:r>
      <w:r w:rsidR="00AB2615" w:rsidRPr="007B1283">
        <w:rPr>
          <w:rFonts w:ascii="Times New Roman" w:eastAsia="Calibri" w:hAnsi="Times New Roman" w:cs="Times New Roman"/>
          <w:sz w:val="28"/>
          <w:szCs w:val="28"/>
          <w:lang w:val="kk-KZ" w:eastAsia="en-US"/>
        </w:rPr>
        <w:t xml:space="preserve">бюджет </w:t>
      </w:r>
      <w:r w:rsidR="002511EB" w:rsidRPr="007B1283">
        <w:rPr>
          <w:rFonts w:ascii="Times New Roman" w:eastAsia="Calibri" w:hAnsi="Times New Roman" w:cs="Times New Roman"/>
          <w:sz w:val="28"/>
          <w:szCs w:val="28"/>
          <w:lang w:val="kk-KZ" w:eastAsia="en-US"/>
        </w:rPr>
        <w:t>қаражаты</w:t>
      </w:r>
      <w:r w:rsidRPr="007B1283">
        <w:rPr>
          <w:rFonts w:ascii="Times New Roman" w:eastAsia="Calibri" w:hAnsi="Times New Roman" w:cs="Times New Roman"/>
          <w:sz w:val="28"/>
          <w:szCs w:val="28"/>
          <w:lang w:val="kk-KZ" w:eastAsia="en-US"/>
        </w:rPr>
        <w:t>нан</w:t>
      </w:r>
      <w:r w:rsidR="00597B79" w:rsidRPr="007B1283">
        <w:rPr>
          <w:rFonts w:ascii="Times New Roman" w:eastAsia="Calibri" w:hAnsi="Times New Roman" w:cs="Times New Roman"/>
          <w:sz w:val="28"/>
          <w:szCs w:val="28"/>
          <w:lang w:val="kk-KZ" w:eastAsia="en-US"/>
        </w:rPr>
        <w:t xml:space="preserve"> және бюджеттен тыс </w:t>
      </w:r>
      <w:r w:rsidR="00AB2615" w:rsidRPr="007B1283">
        <w:rPr>
          <w:rFonts w:ascii="Times New Roman" w:eastAsia="Calibri" w:hAnsi="Times New Roman" w:cs="Times New Roman"/>
          <w:sz w:val="28"/>
          <w:szCs w:val="28"/>
          <w:lang w:val="kk-KZ" w:eastAsia="en-US"/>
        </w:rPr>
        <w:t>қаражат</w:t>
      </w:r>
      <w:r w:rsidR="002511EB" w:rsidRPr="007B1283">
        <w:rPr>
          <w:rFonts w:ascii="Times New Roman" w:eastAsia="Calibri" w:hAnsi="Times New Roman" w:cs="Times New Roman"/>
          <w:sz w:val="28"/>
          <w:szCs w:val="28"/>
          <w:lang w:val="kk-KZ" w:eastAsia="en-US"/>
        </w:rPr>
        <w:t>тан қаржы шығындарын</w:t>
      </w:r>
      <w:r w:rsidR="00AB2615" w:rsidRPr="007B1283">
        <w:rPr>
          <w:rFonts w:ascii="Times New Roman" w:eastAsia="Calibri" w:hAnsi="Times New Roman" w:cs="Times New Roman"/>
          <w:sz w:val="28"/>
          <w:szCs w:val="28"/>
          <w:lang w:val="kk-KZ" w:eastAsia="en-US"/>
        </w:rPr>
        <w:t xml:space="preserve"> талап ет</w:t>
      </w:r>
      <w:r w:rsidR="00597B79" w:rsidRPr="007B1283">
        <w:rPr>
          <w:rFonts w:ascii="Times New Roman" w:eastAsia="Calibri" w:hAnsi="Times New Roman" w:cs="Times New Roman"/>
          <w:sz w:val="28"/>
          <w:szCs w:val="28"/>
          <w:lang w:val="kk-KZ" w:eastAsia="en-US"/>
        </w:rPr>
        <w:t>еді</w:t>
      </w:r>
      <w:r w:rsidR="00AB2615" w:rsidRPr="007B1283">
        <w:rPr>
          <w:rFonts w:ascii="Times New Roman" w:eastAsia="Calibri" w:hAnsi="Times New Roman" w:cs="Times New Roman"/>
          <w:sz w:val="28"/>
          <w:szCs w:val="28"/>
          <w:lang w:val="kk-KZ" w:eastAsia="en-US"/>
        </w:rPr>
        <w:t>.</w:t>
      </w:r>
      <w:r w:rsidR="007D46B6" w:rsidRPr="007B1283">
        <w:rPr>
          <w:rFonts w:ascii="Times New Roman" w:eastAsia="Calibri" w:hAnsi="Times New Roman" w:cs="Times New Roman"/>
          <w:sz w:val="28"/>
          <w:szCs w:val="28"/>
          <w:lang w:val="kk-KZ" w:eastAsia="en-US"/>
        </w:rPr>
        <w:t xml:space="preserve"> </w:t>
      </w:r>
      <w:r w:rsidR="002D226C" w:rsidRPr="007B1283">
        <w:rPr>
          <w:rFonts w:ascii="Times New Roman" w:eastAsia="Calibri" w:hAnsi="Times New Roman" w:cs="Times New Roman"/>
          <w:sz w:val="28"/>
          <w:szCs w:val="28"/>
          <w:lang w:val="kk-KZ" w:eastAsia="en-US"/>
        </w:rPr>
        <w:t>20</w:t>
      </w:r>
      <w:r w:rsidR="00047CCE">
        <w:rPr>
          <w:rFonts w:ascii="Times New Roman" w:eastAsia="Calibri" w:hAnsi="Times New Roman" w:cs="Times New Roman"/>
          <w:sz w:val="28"/>
          <w:szCs w:val="28"/>
          <w:lang w:val="kk-KZ" w:eastAsia="en-US"/>
        </w:rPr>
        <w:t>28</w:t>
      </w:r>
      <w:r w:rsidR="0087475D" w:rsidRPr="007B1283">
        <w:rPr>
          <w:rFonts w:ascii="Times New Roman" w:eastAsia="Calibri" w:hAnsi="Times New Roman" w:cs="Times New Roman"/>
          <w:sz w:val="28"/>
          <w:szCs w:val="28"/>
          <w:lang w:val="kk-KZ" w:eastAsia="en-US"/>
        </w:rPr>
        <w:t xml:space="preserve"> жылға дейін</w:t>
      </w:r>
      <w:r w:rsidR="003F1B72" w:rsidRPr="007B1283">
        <w:rPr>
          <w:rFonts w:ascii="Times New Roman" w:eastAsia="Calibri" w:hAnsi="Times New Roman" w:cs="Times New Roman"/>
          <w:sz w:val="28"/>
          <w:szCs w:val="28"/>
          <w:lang w:val="kk-KZ" w:eastAsia="en-US"/>
        </w:rPr>
        <w:t xml:space="preserve"> </w:t>
      </w:r>
      <w:r w:rsidR="00C0351F" w:rsidRPr="007B1283">
        <w:rPr>
          <w:rFonts w:ascii="Times New Roman" w:eastAsia="Calibri" w:hAnsi="Times New Roman" w:cs="Times New Roman"/>
          <w:sz w:val="28"/>
          <w:szCs w:val="28"/>
          <w:lang w:val="kk-KZ" w:eastAsia="en-US"/>
        </w:rPr>
        <w:t xml:space="preserve">республикалық бюджеттен қаржыландыру көлемі </w:t>
      </w:r>
      <w:r w:rsidR="005E5D6D" w:rsidRPr="007B1283">
        <w:rPr>
          <w:rFonts w:ascii="Times New Roman" w:eastAsia="Calibri" w:hAnsi="Times New Roman" w:cs="Times New Roman"/>
          <w:sz w:val="28"/>
          <w:szCs w:val="28"/>
          <w:lang w:val="kk-KZ" w:eastAsia="en-US"/>
        </w:rPr>
        <w:br/>
      </w:r>
      <w:r w:rsidR="00F24196" w:rsidRPr="007B1283">
        <w:rPr>
          <w:rFonts w:ascii="Times New Roman" w:eastAsia="Times New Roman" w:hAnsi="Times New Roman" w:cs="Times New Roman"/>
          <w:sz w:val="28"/>
          <w:szCs w:val="28"/>
          <w:lang w:val="kk-KZ"/>
        </w:rPr>
        <w:t>______</w:t>
      </w:r>
      <w:r w:rsidR="007874A3" w:rsidRPr="007B1283">
        <w:rPr>
          <w:rFonts w:ascii="Times New Roman" w:eastAsia="Times New Roman" w:hAnsi="Times New Roman" w:cs="Times New Roman"/>
          <w:sz w:val="28"/>
          <w:szCs w:val="28"/>
          <w:lang w:val="kk-KZ"/>
        </w:rPr>
        <w:t xml:space="preserve"> </w:t>
      </w:r>
      <w:r w:rsidR="005E5D6D" w:rsidRPr="007B1283">
        <w:rPr>
          <w:rFonts w:ascii="Times New Roman" w:eastAsia="Calibri" w:hAnsi="Times New Roman" w:cs="Times New Roman"/>
          <w:sz w:val="28"/>
          <w:szCs w:val="28"/>
          <w:lang w:val="kk-KZ" w:eastAsia="en-US"/>
        </w:rPr>
        <w:t>млн тең</w:t>
      </w:r>
      <w:r w:rsidR="0087475D" w:rsidRPr="007B1283">
        <w:rPr>
          <w:rFonts w:ascii="Times New Roman" w:eastAsia="Calibri" w:hAnsi="Times New Roman" w:cs="Times New Roman"/>
          <w:sz w:val="28"/>
          <w:szCs w:val="28"/>
          <w:lang w:val="kk-KZ" w:eastAsia="en-US"/>
        </w:rPr>
        <w:t>гені</w:t>
      </w:r>
      <w:r w:rsidR="00C0351F" w:rsidRPr="007B1283">
        <w:rPr>
          <w:rFonts w:ascii="Times New Roman" w:eastAsia="Calibri" w:hAnsi="Times New Roman" w:cs="Times New Roman"/>
          <w:sz w:val="28"/>
          <w:szCs w:val="28"/>
          <w:lang w:val="kk-KZ" w:eastAsia="en-US"/>
        </w:rPr>
        <w:t xml:space="preserve"> </w:t>
      </w:r>
      <w:r w:rsidR="0086049A" w:rsidRPr="007B1283">
        <w:rPr>
          <w:rFonts w:ascii="Times New Roman" w:eastAsia="Calibri" w:hAnsi="Times New Roman" w:cs="Times New Roman"/>
          <w:sz w:val="28"/>
          <w:szCs w:val="28"/>
          <w:lang w:val="kk-KZ" w:eastAsia="en-US"/>
        </w:rPr>
        <w:t>құрайды</w:t>
      </w:r>
      <w:r w:rsidR="007D46B6" w:rsidRPr="007B1283">
        <w:rPr>
          <w:rFonts w:ascii="Times New Roman" w:eastAsia="Calibri" w:hAnsi="Times New Roman" w:cs="Times New Roman"/>
          <w:sz w:val="28"/>
          <w:szCs w:val="28"/>
          <w:lang w:val="kk-KZ" w:eastAsia="en-US"/>
        </w:rPr>
        <w:t>.</w:t>
      </w:r>
      <w:r w:rsidR="008419B8" w:rsidRPr="007B1283">
        <w:rPr>
          <w:rFonts w:ascii="Times New Roman" w:eastAsia="Calibri" w:hAnsi="Times New Roman" w:cs="Times New Roman"/>
          <w:sz w:val="28"/>
          <w:szCs w:val="28"/>
          <w:lang w:val="kk-KZ" w:eastAsia="en-US"/>
        </w:rPr>
        <w:t xml:space="preserve"> Рес</w:t>
      </w:r>
      <w:r w:rsidR="00B01B1E" w:rsidRPr="007B1283">
        <w:rPr>
          <w:rFonts w:ascii="Times New Roman" w:eastAsia="Calibri" w:hAnsi="Times New Roman" w:cs="Times New Roman"/>
          <w:sz w:val="28"/>
          <w:szCs w:val="28"/>
          <w:lang w:val="kk-KZ" w:eastAsia="en-US"/>
        </w:rPr>
        <w:t xml:space="preserve">публикалық </w:t>
      </w:r>
      <w:r w:rsidR="0048469C" w:rsidRPr="007B1283">
        <w:rPr>
          <w:rFonts w:ascii="Times New Roman" w:eastAsia="Calibri" w:hAnsi="Times New Roman" w:cs="Times New Roman"/>
          <w:sz w:val="28"/>
          <w:szCs w:val="28"/>
          <w:lang w:val="kk-KZ" w:eastAsia="en-US"/>
        </w:rPr>
        <w:t>бюджет комиссиясының</w:t>
      </w:r>
      <w:r w:rsidR="00042BA6" w:rsidRPr="007B1283">
        <w:rPr>
          <w:rFonts w:ascii="Times New Roman" w:eastAsia="Calibri" w:hAnsi="Times New Roman" w:cs="Times New Roman"/>
          <w:sz w:val="28"/>
          <w:szCs w:val="28"/>
          <w:lang w:val="kk-KZ" w:eastAsia="en-US"/>
        </w:rPr>
        <w:t xml:space="preserve"> </w:t>
      </w:r>
      <w:r w:rsidR="00042BA6" w:rsidRPr="007B1283">
        <w:rPr>
          <w:rFonts w:ascii="Times New Roman" w:eastAsia="Calibri" w:hAnsi="Times New Roman" w:cs="Times New Roman"/>
          <w:sz w:val="28"/>
          <w:szCs w:val="28"/>
          <w:lang w:val="kk-KZ" w:eastAsia="en-US"/>
        </w:rPr>
        <w:br/>
        <w:t>202</w:t>
      </w:r>
      <w:r w:rsidR="00F24196" w:rsidRPr="007B1283">
        <w:rPr>
          <w:rFonts w:ascii="Times New Roman" w:eastAsia="Calibri" w:hAnsi="Times New Roman" w:cs="Times New Roman"/>
          <w:sz w:val="28"/>
          <w:szCs w:val="28"/>
          <w:lang w:val="kk-KZ" w:eastAsia="en-US"/>
        </w:rPr>
        <w:t>5</w:t>
      </w:r>
      <w:r w:rsidR="00042BA6" w:rsidRPr="007B1283">
        <w:rPr>
          <w:rFonts w:ascii="Times New Roman" w:eastAsia="Calibri" w:hAnsi="Times New Roman" w:cs="Times New Roman"/>
          <w:sz w:val="28"/>
          <w:szCs w:val="28"/>
          <w:lang w:val="kk-KZ" w:eastAsia="en-US"/>
        </w:rPr>
        <w:t xml:space="preserve"> жылғы </w:t>
      </w:r>
      <w:r w:rsidR="00D144E5" w:rsidRPr="007B1283">
        <w:rPr>
          <w:rFonts w:ascii="Times New Roman" w:eastAsia="Calibri" w:hAnsi="Times New Roman" w:cs="Times New Roman"/>
          <w:sz w:val="28"/>
          <w:szCs w:val="28"/>
          <w:lang w:val="kk-KZ" w:eastAsia="en-US"/>
        </w:rPr>
        <w:t xml:space="preserve">«   » </w:t>
      </w:r>
      <w:r w:rsidR="00AF0330" w:rsidRPr="007B1283">
        <w:rPr>
          <w:rFonts w:ascii="Times New Roman" w:eastAsia="Calibri" w:hAnsi="Times New Roman" w:cs="Times New Roman"/>
          <w:sz w:val="28"/>
          <w:szCs w:val="28"/>
          <w:lang w:val="kk-KZ" w:eastAsia="en-US"/>
        </w:rPr>
        <w:t xml:space="preserve">                   </w:t>
      </w:r>
      <w:r w:rsidR="00042BA6" w:rsidRPr="007B1283">
        <w:rPr>
          <w:rFonts w:ascii="Times New Roman" w:eastAsia="Calibri" w:hAnsi="Times New Roman" w:cs="Times New Roman"/>
          <w:sz w:val="28"/>
          <w:szCs w:val="28"/>
          <w:lang w:val="kk-KZ" w:eastAsia="en-US"/>
        </w:rPr>
        <w:t xml:space="preserve"> №</w:t>
      </w:r>
      <w:r w:rsidR="00AF0330" w:rsidRPr="007B1283">
        <w:rPr>
          <w:rFonts w:ascii="Times New Roman" w:eastAsia="Calibri" w:hAnsi="Times New Roman" w:cs="Times New Roman"/>
          <w:sz w:val="28"/>
          <w:szCs w:val="28"/>
          <w:lang w:val="kk-KZ" w:eastAsia="en-US"/>
        </w:rPr>
        <w:t xml:space="preserve">        </w:t>
      </w:r>
      <w:r w:rsidR="00163284" w:rsidRPr="007B1283">
        <w:rPr>
          <w:rFonts w:ascii="Times New Roman" w:eastAsia="Calibri" w:hAnsi="Times New Roman" w:cs="Times New Roman"/>
          <w:sz w:val="28"/>
          <w:szCs w:val="28"/>
          <w:lang w:val="kk-KZ" w:eastAsia="en-US"/>
        </w:rPr>
        <w:t xml:space="preserve"> </w:t>
      </w:r>
      <w:r w:rsidR="006D27C3" w:rsidRPr="007B1283">
        <w:rPr>
          <w:rFonts w:ascii="Times New Roman" w:eastAsia="Calibri" w:hAnsi="Times New Roman" w:cs="Times New Roman"/>
          <w:sz w:val="28"/>
          <w:szCs w:val="28"/>
          <w:lang w:val="kk-KZ" w:eastAsia="en-US"/>
        </w:rPr>
        <w:t>хаттамасы</w:t>
      </w:r>
      <w:r w:rsidR="008419B8" w:rsidRPr="007B1283">
        <w:rPr>
          <w:rFonts w:ascii="Times New Roman" w:eastAsia="Calibri" w:hAnsi="Times New Roman" w:cs="Times New Roman"/>
          <w:sz w:val="28"/>
          <w:szCs w:val="28"/>
          <w:lang w:val="kk-KZ" w:eastAsia="en-US"/>
        </w:rPr>
        <w:t>.</w:t>
      </w:r>
      <w:r w:rsidR="0087475D" w:rsidRPr="007B1283">
        <w:rPr>
          <w:rFonts w:ascii="Times New Roman" w:eastAsia="Calibri" w:hAnsi="Times New Roman" w:cs="Times New Roman"/>
          <w:sz w:val="28"/>
          <w:szCs w:val="28"/>
          <w:lang w:val="kk-KZ" w:eastAsia="en-US"/>
        </w:rPr>
        <w:t xml:space="preserve"> </w:t>
      </w:r>
      <w:r w:rsidR="00AF0330" w:rsidRPr="007B1283">
        <w:rPr>
          <w:rFonts w:ascii="Times New Roman" w:eastAsia="Calibri" w:hAnsi="Times New Roman" w:cs="Times New Roman"/>
          <w:sz w:val="28"/>
          <w:szCs w:val="28"/>
          <w:lang w:val="kk-KZ" w:eastAsia="en-US"/>
        </w:rPr>
        <w:t xml:space="preserve"> </w:t>
      </w:r>
    </w:p>
    <w:p w14:paraId="3086FE47" w14:textId="77777777" w:rsidR="00673F2B" w:rsidRPr="007B1283" w:rsidRDefault="00673F2B"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b/>
          <w:spacing w:val="2"/>
          <w:sz w:val="28"/>
          <w:szCs w:val="28"/>
          <w:lang w:val="kk-KZ"/>
        </w:rPr>
        <w:lastRenderedPageBreak/>
        <w:t xml:space="preserve">4. </w:t>
      </w:r>
      <w:r w:rsidR="006C0B76" w:rsidRPr="007B1283">
        <w:rPr>
          <w:rFonts w:eastAsiaTheme="minorEastAsia"/>
          <w:b/>
          <w:spacing w:val="1"/>
          <w:sz w:val="28"/>
          <w:szCs w:val="28"/>
          <w:shd w:val="clear" w:color="auto" w:fill="FFFFFF"/>
          <w:lang w:val="kk-KZ"/>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p>
    <w:p w14:paraId="45D5BA1E" w14:textId="184AA90E" w:rsidR="008419B8" w:rsidRPr="007B1283" w:rsidRDefault="00851EFA" w:rsidP="00121246">
      <w:pPr>
        <w:widowControl w:val="0"/>
        <w:spacing w:after="0" w:line="240" w:lineRule="auto"/>
        <w:ind w:firstLine="705"/>
        <w:jc w:val="both"/>
        <w:rPr>
          <w:rFonts w:ascii="Times New Roman" w:eastAsia="Calibri" w:hAnsi="Times New Roman" w:cs="Times New Roman"/>
          <w:sz w:val="28"/>
          <w:szCs w:val="28"/>
          <w:lang w:val="kk-KZ" w:eastAsia="en-US"/>
        </w:rPr>
      </w:pPr>
      <w:r w:rsidRPr="007B1283">
        <w:rPr>
          <w:rFonts w:ascii="Times New Roman" w:eastAsia="Calibri" w:hAnsi="Times New Roman" w:cs="Times New Roman"/>
          <w:sz w:val="28"/>
          <w:szCs w:val="28"/>
          <w:lang w:val="kk-KZ" w:eastAsia="en-US"/>
        </w:rPr>
        <w:t xml:space="preserve">Жобаны қабылдау </w:t>
      </w:r>
      <w:r w:rsidR="00121246" w:rsidRPr="007B1283">
        <w:rPr>
          <w:rFonts w:ascii="Times New Roman" w:eastAsia="Calibri" w:hAnsi="Times New Roman" w:cs="Times New Roman"/>
          <w:sz w:val="28"/>
          <w:szCs w:val="28"/>
          <w:lang w:val="kk-KZ" w:eastAsia="en-US"/>
        </w:rPr>
        <w:t>өңірдің инвестициялық тартымдылығын арттыруға, жаңа өндірістерді ашуға, жұмыс орындарының санын ұлғайтуға,Торғай өңірін</w:t>
      </w:r>
      <w:r w:rsidR="006D289D" w:rsidRPr="007B1283">
        <w:rPr>
          <w:rFonts w:ascii="Times New Roman" w:eastAsia="Calibri" w:hAnsi="Times New Roman" w:cs="Times New Roman"/>
          <w:sz w:val="28"/>
          <w:szCs w:val="28"/>
          <w:lang w:val="kk-KZ" w:eastAsia="en-US"/>
        </w:rPr>
        <w:t xml:space="preserve"> </w:t>
      </w:r>
      <w:r w:rsidR="007D46B6" w:rsidRPr="007B1283">
        <w:rPr>
          <w:rFonts w:ascii="Times New Roman" w:eastAsia="Calibri" w:hAnsi="Times New Roman" w:cs="Times New Roman"/>
          <w:sz w:val="28"/>
          <w:szCs w:val="28"/>
          <w:lang w:val="kk-KZ" w:eastAsia="en-US"/>
        </w:rPr>
        <w:t xml:space="preserve">одан әрі </w:t>
      </w:r>
      <w:r w:rsidRPr="007B1283">
        <w:rPr>
          <w:rFonts w:ascii="Times New Roman" w:eastAsia="Calibri" w:hAnsi="Times New Roman" w:cs="Times New Roman"/>
          <w:sz w:val="28"/>
          <w:szCs w:val="28"/>
          <w:lang w:val="kk-KZ" w:eastAsia="en-US"/>
        </w:rPr>
        <w:t>әлеуметтік-экономикалық дам</w:t>
      </w:r>
      <w:r w:rsidR="006D27C3" w:rsidRPr="007B1283">
        <w:rPr>
          <w:rFonts w:ascii="Times New Roman" w:eastAsia="Calibri" w:hAnsi="Times New Roman" w:cs="Times New Roman"/>
          <w:sz w:val="28"/>
          <w:szCs w:val="28"/>
          <w:lang w:val="kk-KZ" w:eastAsia="en-US"/>
        </w:rPr>
        <w:t>ы</w:t>
      </w:r>
      <w:r w:rsidR="00B45C51" w:rsidRPr="007B1283">
        <w:rPr>
          <w:rFonts w:ascii="Times New Roman" w:eastAsia="Calibri" w:hAnsi="Times New Roman" w:cs="Times New Roman"/>
          <w:sz w:val="28"/>
          <w:szCs w:val="28"/>
          <w:lang w:val="kk-KZ" w:eastAsia="en-US"/>
        </w:rPr>
        <w:t>ту</w:t>
      </w:r>
      <w:r w:rsidR="00EA6777" w:rsidRPr="007B1283">
        <w:rPr>
          <w:rFonts w:ascii="Times New Roman" w:eastAsia="Calibri" w:hAnsi="Times New Roman" w:cs="Times New Roman"/>
          <w:sz w:val="28"/>
          <w:szCs w:val="28"/>
          <w:lang w:val="kk-KZ" w:eastAsia="en-US"/>
        </w:rPr>
        <w:t xml:space="preserve"> үшін инфрақұрылымды</w:t>
      </w:r>
      <w:r w:rsidRPr="007B1283">
        <w:rPr>
          <w:rFonts w:ascii="Times New Roman" w:eastAsia="Calibri" w:hAnsi="Times New Roman" w:cs="Times New Roman"/>
          <w:sz w:val="28"/>
          <w:szCs w:val="28"/>
          <w:lang w:val="kk-KZ" w:eastAsia="en-US"/>
        </w:rPr>
        <w:t xml:space="preserve"> дамытуға мүмкіндік береді</w:t>
      </w:r>
      <w:r w:rsidR="008419B8" w:rsidRPr="007B1283">
        <w:rPr>
          <w:rFonts w:ascii="Times New Roman" w:eastAsia="Calibri" w:hAnsi="Times New Roman" w:cs="Times New Roman"/>
          <w:sz w:val="28"/>
          <w:szCs w:val="28"/>
          <w:lang w:val="kk-KZ" w:eastAsia="en-US"/>
        </w:rPr>
        <w:t>.</w:t>
      </w:r>
      <w:r w:rsidR="00D50B0B" w:rsidRPr="007B1283">
        <w:rPr>
          <w:rFonts w:ascii="Times New Roman" w:eastAsia="Calibri" w:hAnsi="Times New Roman" w:cs="Times New Roman"/>
          <w:sz w:val="28"/>
          <w:szCs w:val="28"/>
          <w:lang w:val="kk-KZ" w:eastAsia="en-US"/>
        </w:rPr>
        <w:t xml:space="preserve"> </w:t>
      </w:r>
    </w:p>
    <w:p w14:paraId="3351DFF3" w14:textId="77777777" w:rsidR="00AB2615" w:rsidRPr="007B1283" w:rsidRDefault="00D214AE" w:rsidP="00D214AE">
      <w:pPr>
        <w:widowControl w:val="0"/>
        <w:spacing w:after="0" w:line="240" w:lineRule="auto"/>
        <w:ind w:firstLine="705"/>
        <w:jc w:val="both"/>
        <w:rPr>
          <w:rFonts w:ascii="Times New Roman" w:eastAsia="Calibri" w:hAnsi="Times New Roman" w:cs="Times New Roman"/>
          <w:sz w:val="28"/>
          <w:szCs w:val="28"/>
          <w:lang w:val="kk-KZ" w:eastAsia="en-US"/>
        </w:rPr>
      </w:pPr>
      <w:r w:rsidRPr="007B1283">
        <w:rPr>
          <w:rFonts w:ascii="Times New Roman" w:eastAsia="Times New Roman" w:hAnsi="Times New Roman" w:cs="Times New Roman"/>
          <w:sz w:val="28"/>
          <w:szCs w:val="28"/>
          <w:lang w:val="kk-KZ"/>
        </w:rPr>
        <w:t>Жобаны қабылдау теріс әлеуметтік-экономикалық және (немесе) басқа да құқықтық салдарға әкеп соқтырмайды, сондай-ақ ұлттық қауіпсіздікті қамтамасыз етуге ықпал етпейді.</w:t>
      </w:r>
    </w:p>
    <w:p w14:paraId="670938F4" w14:textId="77777777" w:rsidR="00673F2B" w:rsidRPr="007B1283" w:rsidRDefault="00C61113"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b/>
          <w:spacing w:val="1"/>
          <w:sz w:val="28"/>
          <w:szCs w:val="28"/>
          <w:shd w:val="clear" w:color="auto" w:fill="FFFFFF"/>
          <w:lang w:val="kk-KZ"/>
        </w:rPr>
        <w:t>5. </w:t>
      </w:r>
      <w:r w:rsidR="006C0B76" w:rsidRPr="007B1283">
        <w:rPr>
          <w:rFonts w:eastAsiaTheme="minorEastAsia"/>
          <w:b/>
          <w:spacing w:val="1"/>
          <w:sz w:val="28"/>
          <w:szCs w:val="28"/>
          <w:shd w:val="clear" w:color="auto" w:fill="FFFFFF"/>
          <w:lang w:val="kk-KZ"/>
        </w:rPr>
        <w:t>Нақты мақсаттар, күтілетін нәтиже мерзімі</w:t>
      </w:r>
    </w:p>
    <w:p w14:paraId="67DAD403" w14:textId="1973D6CE" w:rsidR="005E5D6D" w:rsidRPr="007B1283" w:rsidRDefault="00180BCF" w:rsidP="005E5D6D">
      <w:pPr>
        <w:widowControl w:val="0"/>
        <w:spacing w:after="0" w:line="240" w:lineRule="auto"/>
        <w:ind w:firstLine="705"/>
        <w:jc w:val="both"/>
        <w:rPr>
          <w:rFonts w:ascii="Times New Roman" w:eastAsia="Calibri" w:hAnsi="Times New Roman" w:cs="Times New Roman"/>
          <w:sz w:val="28"/>
          <w:szCs w:val="28"/>
          <w:lang w:val="kk-KZ" w:eastAsia="en-US"/>
        </w:rPr>
      </w:pPr>
      <w:r w:rsidRPr="007B1283">
        <w:rPr>
          <w:rFonts w:ascii="Times New Roman" w:hAnsi="Times New Roman"/>
          <w:spacing w:val="2"/>
          <w:sz w:val="28"/>
          <w:szCs w:val="28"/>
          <w:lang w:val="kk-KZ"/>
        </w:rPr>
        <w:t>Жоспарды қабылдаудың</w:t>
      </w:r>
      <w:r w:rsidR="005E5D6D" w:rsidRPr="007B1283">
        <w:rPr>
          <w:rFonts w:ascii="Times New Roman" w:hAnsi="Times New Roman"/>
          <w:spacing w:val="2"/>
          <w:sz w:val="28"/>
          <w:szCs w:val="28"/>
          <w:lang w:val="kk-KZ"/>
        </w:rPr>
        <w:t xml:space="preserve"> мақсаты </w:t>
      </w:r>
      <w:r w:rsidR="00B45C51" w:rsidRPr="007B1283">
        <w:rPr>
          <w:rFonts w:ascii="Times New Roman" w:hAnsi="Times New Roman"/>
          <w:spacing w:val="2"/>
          <w:sz w:val="28"/>
          <w:szCs w:val="28"/>
          <w:lang w:val="kk-KZ"/>
        </w:rPr>
        <w:t>өңірдің</w:t>
      </w:r>
      <w:r w:rsidR="00121246" w:rsidRPr="007B1283">
        <w:rPr>
          <w:rFonts w:ascii="Times New Roman" w:hAnsi="Times New Roman"/>
          <w:spacing w:val="2"/>
          <w:sz w:val="28"/>
          <w:szCs w:val="28"/>
          <w:lang w:val="kk-KZ"/>
        </w:rPr>
        <w:t xml:space="preserve"> әлеуметтік-экономикалық жағдайын дамыту, табиғи ресурстық және инфрақұрылымдық әлеуетін тиімді пайдалану, жаңа жұмыс орындарын ашу, сондай-ақ халықтың көшіп кетуін азайту </w:t>
      </w:r>
      <w:r w:rsidR="005E5D6D" w:rsidRPr="007B1283">
        <w:rPr>
          <w:rFonts w:ascii="Times New Roman" w:hAnsi="Times New Roman"/>
          <w:spacing w:val="2"/>
          <w:sz w:val="28"/>
          <w:szCs w:val="28"/>
          <w:lang w:val="kk-KZ"/>
        </w:rPr>
        <w:t xml:space="preserve">болып табылады. </w:t>
      </w:r>
    </w:p>
    <w:p w14:paraId="51045C18" w14:textId="77777777" w:rsidR="00597CE0" w:rsidRPr="007B1283" w:rsidRDefault="00C61113" w:rsidP="00597CE0">
      <w:pPr>
        <w:widowControl w:val="0"/>
        <w:spacing w:after="0" w:line="240" w:lineRule="auto"/>
        <w:ind w:firstLine="705"/>
        <w:jc w:val="both"/>
        <w:rPr>
          <w:rFonts w:ascii="Times New Roman" w:hAnsi="Times New Roman" w:cs="Times New Roman"/>
          <w:b/>
          <w:spacing w:val="1"/>
          <w:sz w:val="28"/>
          <w:szCs w:val="28"/>
          <w:shd w:val="clear" w:color="auto" w:fill="FFFFFF"/>
          <w:lang w:val="kk-KZ"/>
        </w:rPr>
      </w:pPr>
      <w:r w:rsidRPr="007B1283">
        <w:rPr>
          <w:rFonts w:ascii="Times New Roman" w:eastAsia="Calibri" w:hAnsi="Times New Roman" w:cs="Times New Roman"/>
          <w:b/>
          <w:sz w:val="28"/>
          <w:szCs w:val="28"/>
          <w:lang w:val="kk-KZ" w:eastAsia="en-US"/>
        </w:rPr>
        <w:t>6. </w:t>
      </w:r>
      <w:r w:rsidR="006C0B76" w:rsidRPr="007B1283">
        <w:rPr>
          <w:rFonts w:ascii="Times New Roman" w:eastAsia="Calibri" w:hAnsi="Times New Roman" w:cs="Times New Roman"/>
          <w:b/>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23F9D824" w14:textId="2006759D" w:rsidR="00F24196" w:rsidRPr="007B1283" w:rsidRDefault="00F24196" w:rsidP="00F24196">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7B1283">
        <w:rPr>
          <w:rFonts w:ascii="Times New Roman" w:hAnsi="Times New Roman" w:cs="Times New Roman"/>
          <w:spacing w:val="1"/>
          <w:sz w:val="28"/>
          <w:szCs w:val="28"/>
          <w:shd w:val="clear" w:color="auto" w:fill="FFFFFF"/>
          <w:lang w:val="kk-KZ"/>
        </w:rPr>
        <w:t>«Қостанай облысының Арқалық қаласын, Амангелді және Жангелдин аудандарын әлеуметтік-экономикалық дамытудың 2023 – 2027 жылдарға арналған кешенді жоспарын бекiту туралы» Қазақстан Республикасы Үкіметінің 2023 жылғы 29 тамыздағы № 737 қаулысы.</w:t>
      </w:r>
    </w:p>
    <w:p w14:paraId="32DABCF0" w14:textId="2BC35D30" w:rsidR="00F24196" w:rsidRPr="007B1283" w:rsidRDefault="00F24196" w:rsidP="00F24196">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7B1283">
        <w:rPr>
          <w:rFonts w:ascii="Times New Roman" w:hAnsi="Times New Roman" w:cs="Times New Roman"/>
          <w:spacing w:val="1"/>
          <w:sz w:val="28"/>
          <w:szCs w:val="28"/>
          <w:shd w:val="clear" w:color="auto" w:fill="FFFFFF"/>
          <w:lang w:val="kk-KZ"/>
        </w:rPr>
        <w:t>Қазақстан Респу</w:t>
      </w:r>
      <w:r w:rsidR="00A735C4" w:rsidRPr="007B1283">
        <w:rPr>
          <w:rFonts w:ascii="Times New Roman" w:hAnsi="Times New Roman" w:cs="Times New Roman"/>
          <w:spacing w:val="1"/>
          <w:sz w:val="28"/>
          <w:szCs w:val="28"/>
          <w:shd w:val="clear" w:color="auto" w:fill="FFFFFF"/>
          <w:lang w:val="kk-KZ"/>
        </w:rPr>
        <w:t xml:space="preserve">бликасы Үкіметінің 2024 жылғы 29 сәуірдегі №350 </w:t>
      </w:r>
      <w:r w:rsidR="00F40D44">
        <w:rPr>
          <w:rFonts w:ascii="Times New Roman" w:hAnsi="Times New Roman" w:cs="Times New Roman"/>
          <w:spacing w:val="1"/>
          <w:sz w:val="28"/>
          <w:szCs w:val="28"/>
          <w:shd w:val="clear" w:color="auto" w:fill="FFFFFF"/>
          <w:lang w:val="kk-KZ"/>
        </w:rPr>
        <w:t>«Қазақстан Республикасындағы мемлекеттік жоспарлау жүйесін бекіту туралы»</w:t>
      </w:r>
      <w:r w:rsidR="00F40D44" w:rsidRPr="007B1283">
        <w:rPr>
          <w:rFonts w:ascii="Times New Roman" w:hAnsi="Times New Roman" w:cs="Times New Roman"/>
          <w:spacing w:val="1"/>
          <w:sz w:val="28"/>
          <w:szCs w:val="28"/>
          <w:shd w:val="clear" w:color="auto" w:fill="FFFFFF"/>
          <w:lang w:val="kk-KZ"/>
        </w:rPr>
        <w:t xml:space="preserve"> </w:t>
      </w:r>
      <w:r w:rsidR="00F40D44">
        <w:rPr>
          <w:rFonts w:ascii="Times New Roman" w:hAnsi="Times New Roman" w:cs="Times New Roman"/>
          <w:spacing w:val="1"/>
          <w:sz w:val="28"/>
          <w:szCs w:val="28"/>
          <w:shd w:val="clear" w:color="auto" w:fill="FFFFFF"/>
          <w:lang w:val="kk-KZ"/>
        </w:rPr>
        <w:t>қаулысына сәйкес,</w:t>
      </w:r>
      <w:r w:rsidR="00A735C4" w:rsidRPr="007B1283">
        <w:rPr>
          <w:rFonts w:ascii="Times New Roman" w:hAnsi="Times New Roman" w:cs="Times New Roman"/>
          <w:spacing w:val="1"/>
          <w:sz w:val="28"/>
          <w:szCs w:val="28"/>
          <w:shd w:val="clear" w:color="auto" w:fill="FFFFFF"/>
          <w:lang w:val="kk-KZ"/>
        </w:rPr>
        <w:t xml:space="preserve"> </w:t>
      </w:r>
      <w:r w:rsidR="0033339E" w:rsidRPr="007B1283">
        <w:rPr>
          <w:rFonts w:ascii="Times New Roman" w:hAnsi="Times New Roman" w:cs="Times New Roman"/>
          <w:spacing w:val="1"/>
          <w:sz w:val="28"/>
          <w:szCs w:val="28"/>
          <w:shd w:val="clear" w:color="auto" w:fill="FFFFFF"/>
          <w:lang w:val="kk-KZ"/>
        </w:rPr>
        <w:t>Қостанай облысының Арқалық қаласын, Амангелді және Жангелдин аудандарын әлеуметтік-экономикалық дамытудың 2023 – 2027 жылдарға арналған кешенді жоспары облыстың, ауданның (облыстық маңызы бар қаланың)</w:t>
      </w:r>
      <w:r w:rsidR="00F40D44">
        <w:rPr>
          <w:rFonts w:ascii="Times New Roman" w:hAnsi="Times New Roman" w:cs="Times New Roman"/>
          <w:spacing w:val="1"/>
          <w:sz w:val="28"/>
          <w:szCs w:val="28"/>
          <w:shd w:val="clear" w:color="auto" w:fill="FFFFFF"/>
          <w:lang w:val="kk-KZ"/>
        </w:rPr>
        <w:t xml:space="preserve"> даму жоспарына интеграциялануға жатады</w:t>
      </w:r>
      <w:r w:rsidR="0033339E" w:rsidRPr="007B1283">
        <w:rPr>
          <w:rFonts w:ascii="Times New Roman" w:hAnsi="Times New Roman" w:cs="Times New Roman"/>
          <w:spacing w:val="1"/>
          <w:sz w:val="28"/>
          <w:szCs w:val="28"/>
          <w:shd w:val="clear" w:color="auto" w:fill="FFFFFF"/>
          <w:lang w:val="kk-KZ"/>
        </w:rPr>
        <w:t>.</w:t>
      </w:r>
    </w:p>
    <w:p w14:paraId="58856F73" w14:textId="77777777" w:rsidR="00673F2B" w:rsidRPr="007B1283" w:rsidRDefault="00C61113" w:rsidP="00C61113">
      <w:pPr>
        <w:widowControl w:val="0"/>
        <w:spacing w:after="0" w:line="240" w:lineRule="auto"/>
        <w:ind w:firstLine="705"/>
        <w:jc w:val="both"/>
        <w:rPr>
          <w:rFonts w:ascii="Times New Roman" w:hAnsi="Times New Roman" w:cs="Times New Roman"/>
          <w:b/>
          <w:spacing w:val="1"/>
          <w:sz w:val="28"/>
          <w:szCs w:val="28"/>
          <w:shd w:val="clear" w:color="auto" w:fill="FFFFFF"/>
          <w:lang w:val="kk-KZ"/>
        </w:rPr>
      </w:pPr>
      <w:r w:rsidRPr="007B1283">
        <w:rPr>
          <w:rFonts w:ascii="Times New Roman" w:hAnsi="Times New Roman" w:cs="Times New Roman"/>
          <w:b/>
          <w:spacing w:val="1"/>
          <w:sz w:val="28"/>
          <w:szCs w:val="28"/>
          <w:shd w:val="clear" w:color="auto" w:fill="FFFFFF"/>
          <w:lang w:val="kk-KZ"/>
        </w:rPr>
        <w:t>7. </w:t>
      </w:r>
      <w:r w:rsidR="006C0B76" w:rsidRPr="007B1283">
        <w:rPr>
          <w:rFonts w:ascii="Times New Roman" w:hAnsi="Times New Roman" w:cs="Times New Roman"/>
          <w:b/>
          <w:spacing w:val="1"/>
          <w:sz w:val="28"/>
          <w:szCs w:val="28"/>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етілетінін көрсету) не ондай қажеттіліктің болмауы</w:t>
      </w:r>
    </w:p>
    <w:p w14:paraId="12116E77" w14:textId="77777777" w:rsidR="00C61113" w:rsidRPr="007B1283" w:rsidRDefault="00C61113" w:rsidP="00C61113">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7B1283">
        <w:rPr>
          <w:rFonts w:ascii="Times New Roman" w:hAnsi="Times New Roman" w:cs="Times New Roman"/>
          <w:spacing w:val="1"/>
          <w:sz w:val="28"/>
          <w:szCs w:val="28"/>
          <w:shd w:val="clear" w:color="auto" w:fill="FFFFFF"/>
          <w:lang w:val="kk-KZ"/>
        </w:rPr>
        <w:t>Талап етілмейді.</w:t>
      </w:r>
    </w:p>
    <w:p w14:paraId="41C77CFC" w14:textId="77777777" w:rsidR="00673F2B" w:rsidRPr="007B1283" w:rsidRDefault="00C61113" w:rsidP="00673F2B">
      <w:pPr>
        <w:widowControl w:val="0"/>
        <w:spacing w:after="0" w:line="240" w:lineRule="auto"/>
        <w:ind w:firstLine="705"/>
        <w:jc w:val="both"/>
        <w:rPr>
          <w:rFonts w:ascii="Times New Roman" w:hAnsi="Times New Roman" w:cs="Times New Roman"/>
          <w:b/>
          <w:spacing w:val="1"/>
          <w:sz w:val="28"/>
          <w:szCs w:val="28"/>
          <w:shd w:val="clear" w:color="auto" w:fill="FFFFFF"/>
          <w:lang w:val="kk-KZ"/>
        </w:rPr>
      </w:pPr>
      <w:r w:rsidRPr="007B1283">
        <w:rPr>
          <w:rFonts w:ascii="Times New Roman" w:hAnsi="Times New Roman" w:cs="Times New Roman"/>
          <w:b/>
          <w:spacing w:val="1"/>
          <w:sz w:val="28"/>
          <w:szCs w:val="28"/>
          <w:shd w:val="clear" w:color="auto" w:fill="FFFFFF"/>
          <w:lang w:val="kk-KZ"/>
        </w:rPr>
        <w:t>8. </w:t>
      </w:r>
      <w:r w:rsidR="006C0B76" w:rsidRPr="007B1283">
        <w:rPr>
          <w:rFonts w:ascii="Times New Roman" w:hAnsi="Times New Roman" w:cs="Times New Roman"/>
          <w:b/>
          <w:spacing w:val="1"/>
          <w:sz w:val="28"/>
          <w:szCs w:val="28"/>
          <w:shd w:val="clear" w:color="auto" w:fill="FFFFFF"/>
          <w:lang w:val="kk-KZ"/>
        </w:rPr>
        <w:t>Ұсынылған халықаралық шартты ратификациялау қажеттілігі туралы ақпарат</w:t>
      </w:r>
    </w:p>
    <w:p w14:paraId="1D129A67" w14:textId="77777777" w:rsidR="00C61113" w:rsidRPr="007B1283" w:rsidRDefault="00C61113" w:rsidP="00C61113">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7B1283">
        <w:rPr>
          <w:rFonts w:ascii="Times New Roman" w:hAnsi="Times New Roman" w:cs="Times New Roman"/>
          <w:spacing w:val="1"/>
          <w:sz w:val="28"/>
          <w:szCs w:val="28"/>
          <w:shd w:val="clear" w:color="auto" w:fill="FFFFFF"/>
          <w:lang w:val="kk-KZ"/>
        </w:rPr>
        <w:t>Халықаралық шарт болып табылмайды.</w:t>
      </w:r>
    </w:p>
    <w:p w14:paraId="6DBA2680" w14:textId="77777777" w:rsidR="00673F2B" w:rsidRPr="007B1283" w:rsidRDefault="00C61113"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b/>
          <w:spacing w:val="1"/>
          <w:sz w:val="28"/>
          <w:szCs w:val="28"/>
          <w:shd w:val="clear" w:color="auto" w:fill="FFFFFF"/>
          <w:lang w:val="kk-KZ"/>
        </w:rPr>
        <w:t>9. </w:t>
      </w:r>
      <w:r w:rsidR="006C0B76" w:rsidRPr="007B1283">
        <w:rPr>
          <w:rFonts w:eastAsiaTheme="minorEastAsia"/>
          <w:b/>
          <w:spacing w:val="1"/>
          <w:sz w:val="28"/>
          <w:szCs w:val="28"/>
          <w:shd w:val="clear" w:color="auto" w:fill="FFFFFF"/>
          <w:lang w:val="kk-KZ"/>
        </w:rPr>
        <w:t>Кеңсе Басшысы мен Байланыс және ақпарат министрінің</w:t>
      </w:r>
      <w:r w:rsidR="006C0B76" w:rsidRPr="007B1283">
        <w:rPr>
          <w:rFonts w:eastAsiaTheme="minorEastAsia"/>
          <w:b/>
          <w:spacing w:val="1"/>
          <w:sz w:val="28"/>
          <w:szCs w:val="28"/>
          <w:shd w:val="clear" w:color="auto" w:fill="FFFFFF"/>
          <w:lang w:val="kk-KZ"/>
        </w:rPr>
        <w:br/>
        <w:t xml:space="preserve">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w:t>
      </w:r>
      <w:r w:rsidR="006C0B76" w:rsidRPr="007B1283">
        <w:rPr>
          <w:rFonts w:eastAsiaTheme="minorEastAsia"/>
          <w:b/>
          <w:spacing w:val="1"/>
          <w:sz w:val="28"/>
          <w:szCs w:val="28"/>
          <w:shd w:val="clear" w:color="auto" w:fill="FFFFFF"/>
          <w:lang w:val="kk-KZ"/>
        </w:rPr>
        <w:lastRenderedPageBreak/>
        <w:t>Республикасы Үкіметінің мобильдік кеңсесі» ақпараттық жүйесі арқылы беру мүмкіндігі</w:t>
      </w:r>
    </w:p>
    <w:p w14:paraId="1963E879" w14:textId="77777777" w:rsidR="00C61113" w:rsidRPr="007B1283" w:rsidRDefault="00C61113" w:rsidP="00C61113">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7B1283">
        <w:rPr>
          <w:rFonts w:ascii="Times New Roman" w:hAnsi="Times New Roman" w:cs="Times New Roman"/>
          <w:spacing w:val="1"/>
          <w:sz w:val="28"/>
          <w:szCs w:val="28"/>
          <w:shd w:val="clear" w:color="auto" w:fill="FFFFFF"/>
          <w:lang w:val="kk-KZ"/>
        </w:rPr>
        <w:t>Рұқсат етіледі.</w:t>
      </w:r>
    </w:p>
    <w:p w14:paraId="28DA3A0F" w14:textId="77777777" w:rsidR="00673F2B" w:rsidRPr="007B1283" w:rsidRDefault="00C61113"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b/>
          <w:spacing w:val="1"/>
          <w:sz w:val="28"/>
          <w:szCs w:val="28"/>
          <w:shd w:val="clear" w:color="auto" w:fill="FFFFFF"/>
          <w:lang w:val="kk-KZ"/>
        </w:rPr>
        <w:t>10. </w:t>
      </w:r>
      <w:r w:rsidR="006C0B76" w:rsidRPr="007B1283">
        <w:rPr>
          <w:rFonts w:eastAsiaTheme="minorEastAsia"/>
          <w:b/>
          <w:spacing w:val="1"/>
          <w:sz w:val="28"/>
          <w:szCs w:val="28"/>
          <w:shd w:val="clear" w:color="auto" w:fill="FFFFFF"/>
          <w:lang w:val="kk-KZ"/>
        </w:rPr>
        <w:t>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68D30BD1" w14:textId="77777777" w:rsidR="00F70CB4" w:rsidRPr="007B1283" w:rsidRDefault="00F70CB4" w:rsidP="00F70CB4">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7B1283">
        <w:rPr>
          <w:rFonts w:ascii="Times New Roman" w:hAnsi="Times New Roman" w:cs="Times New Roman"/>
          <w:spacing w:val="1"/>
          <w:sz w:val="28"/>
          <w:szCs w:val="28"/>
          <w:shd w:val="clear" w:color="auto" w:fill="FFFFFF"/>
          <w:lang w:val="kk-KZ"/>
        </w:rPr>
        <w:t>Талап етілмейді.</w:t>
      </w:r>
    </w:p>
    <w:p w14:paraId="1EB39E43" w14:textId="77777777" w:rsidR="00673F2B" w:rsidRPr="007B1283" w:rsidRDefault="00C61113"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b/>
          <w:spacing w:val="1"/>
          <w:sz w:val="28"/>
          <w:szCs w:val="28"/>
          <w:shd w:val="clear" w:color="auto" w:fill="FFFFFF"/>
          <w:lang w:val="kk-KZ"/>
        </w:rPr>
        <w:t>11. </w:t>
      </w:r>
      <w:r w:rsidR="006C0B76" w:rsidRPr="007B1283">
        <w:rPr>
          <w:rFonts w:eastAsiaTheme="minorEastAsia"/>
          <w:b/>
          <w:spacing w:val="1"/>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интернет-ресурстарында орналастырылғаны туралы ақпарат</w:t>
      </w:r>
    </w:p>
    <w:p w14:paraId="6BCB3439" w14:textId="77777777" w:rsidR="00DD2EAA" w:rsidRPr="007B1283" w:rsidRDefault="00EB2066" w:rsidP="00EB2066">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7B1283">
        <w:rPr>
          <w:rFonts w:ascii="Times New Roman" w:hAnsi="Times New Roman" w:cs="Times New Roman"/>
          <w:spacing w:val="1"/>
          <w:sz w:val="28"/>
          <w:szCs w:val="28"/>
          <w:shd w:val="clear" w:color="auto" w:fill="FFFFFF"/>
          <w:lang w:val="kk-KZ"/>
        </w:rPr>
        <w:t>Талап етілмейді.</w:t>
      </w:r>
      <w:r w:rsidR="00DD2EAA" w:rsidRPr="007B1283">
        <w:rPr>
          <w:rFonts w:ascii="Times New Roman" w:hAnsi="Times New Roman" w:cs="Times New Roman"/>
          <w:spacing w:val="1"/>
          <w:sz w:val="28"/>
          <w:szCs w:val="28"/>
          <w:shd w:val="clear" w:color="auto" w:fill="FFFFFF"/>
          <w:lang w:val="kk-KZ"/>
        </w:rPr>
        <w:t xml:space="preserve"> </w:t>
      </w:r>
    </w:p>
    <w:p w14:paraId="6D9F5E46" w14:textId="77777777" w:rsidR="00673F2B" w:rsidRPr="007B1283" w:rsidRDefault="00C61113"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b/>
          <w:spacing w:val="1"/>
          <w:sz w:val="28"/>
          <w:szCs w:val="28"/>
          <w:shd w:val="clear" w:color="auto" w:fill="FFFFFF"/>
          <w:lang w:val="kk-KZ"/>
        </w:rPr>
        <w:t>12. </w:t>
      </w:r>
      <w:r w:rsidR="006C0B76" w:rsidRPr="007B1283">
        <w:rPr>
          <w:rFonts w:eastAsiaTheme="minorEastAsia"/>
          <w:b/>
          <w:spacing w:val="1"/>
          <w:sz w:val="28"/>
          <w:szCs w:val="28"/>
          <w:shd w:val="clear" w:color="auto" w:fill="FFFFFF"/>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5F08F1B" w14:textId="77777777" w:rsidR="00597CE0" w:rsidRPr="007B1283" w:rsidRDefault="00C61113" w:rsidP="00597CE0">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7B1283">
        <w:rPr>
          <w:rFonts w:ascii="Times New Roman" w:hAnsi="Times New Roman" w:cs="Times New Roman"/>
          <w:spacing w:val="1"/>
          <w:sz w:val="28"/>
          <w:szCs w:val="28"/>
          <w:shd w:val="clear" w:color="auto" w:fill="FFFFFF"/>
          <w:lang w:val="kk-KZ"/>
        </w:rPr>
        <w:t>Сәйкес келеді.</w:t>
      </w:r>
    </w:p>
    <w:p w14:paraId="48AEB309" w14:textId="77777777" w:rsidR="00673F2B" w:rsidRPr="007B1283" w:rsidRDefault="00597CE0"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b/>
          <w:spacing w:val="1"/>
          <w:sz w:val="28"/>
          <w:szCs w:val="28"/>
          <w:shd w:val="clear" w:color="auto" w:fill="FFFFFF"/>
          <w:lang w:val="kk-KZ"/>
        </w:rPr>
        <w:t>13. </w:t>
      </w:r>
      <w:r w:rsidR="006C0B76" w:rsidRPr="007B1283">
        <w:rPr>
          <w:rFonts w:eastAsiaTheme="minorEastAsia"/>
          <w:b/>
          <w:spacing w:val="1"/>
          <w:sz w:val="28"/>
          <w:szCs w:val="28"/>
          <w:shd w:val="clear" w:color="auto" w:fill="FFFFFF"/>
          <w:lang w:val="kk-KZ"/>
        </w:rPr>
        <w:t>Жобаның қолданысқа енгізілуіне байланысты жеке кәсіпкерлік субъектілері шығынының азаюын және (немесе) ұлғаюын растайтын есеп-қисап нәтижесі</w:t>
      </w:r>
    </w:p>
    <w:p w14:paraId="71172AE5" w14:textId="77777777" w:rsidR="00597CE0" w:rsidRPr="007B1283" w:rsidRDefault="00597CE0" w:rsidP="00414163">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7B1283">
        <w:rPr>
          <w:rFonts w:ascii="Times New Roman" w:hAnsi="Times New Roman" w:cs="Times New Roman"/>
          <w:spacing w:val="1"/>
          <w:sz w:val="28"/>
          <w:szCs w:val="28"/>
          <w:shd w:val="clear" w:color="auto" w:fill="FFFFFF"/>
          <w:lang w:val="kk-KZ"/>
        </w:rPr>
        <w:t>Талап етілмейді.</w:t>
      </w:r>
    </w:p>
    <w:p w14:paraId="20D59019" w14:textId="77777777" w:rsidR="00673F2B" w:rsidRPr="007B1283" w:rsidRDefault="00673F2B" w:rsidP="00673F2B">
      <w:pPr>
        <w:pStyle w:val="af0"/>
        <w:shd w:val="clear" w:color="auto" w:fill="FFFFFF"/>
        <w:spacing w:before="0" w:beforeAutospacing="0" w:after="0" w:afterAutospacing="0"/>
        <w:ind w:firstLine="709"/>
        <w:jc w:val="both"/>
        <w:textAlignment w:val="baseline"/>
        <w:rPr>
          <w:b/>
          <w:spacing w:val="2"/>
          <w:sz w:val="28"/>
          <w:szCs w:val="28"/>
          <w:lang w:val="kk-KZ"/>
        </w:rPr>
      </w:pPr>
      <w:r w:rsidRPr="007B1283">
        <w:rPr>
          <w:b/>
          <w:spacing w:val="2"/>
          <w:sz w:val="28"/>
          <w:szCs w:val="28"/>
          <w:lang w:val="kk-KZ"/>
        </w:rPr>
        <w:t xml:space="preserve">14. </w:t>
      </w:r>
      <w:r w:rsidR="006C0B76" w:rsidRPr="007B1283">
        <w:rPr>
          <w:b/>
          <w:spacing w:val="1"/>
          <w:sz w:val="28"/>
          <w:szCs w:val="28"/>
          <w:shd w:val="clear" w:color="auto" w:fill="FFFFFF"/>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3C05E121" w14:textId="77777777" w:rsidR="00673F2B" w:rsidRPr="007B1283" w:rsidRDefault="00673F2B" w:rsidP="00673F2B">
      <w:pPr>
        <w:widowControl w:val="0"/>
        <w:spacing w:after="0" w:line="240" w:lineRule="auto"/>
        <w:ind w:firstLine="705"/>
        <w:jc w:val="both"/>
        <w:rPr>
          <w:rFonts w:ascii="Times New Roman" w:hAnsi="Times New Roman" w:cs="Times New Roman"/>
          <w:sz w:val="28"/>
          <w:szCs w:val="28"/>
          <w:lang w:val="kk-KZ"/>
        </w:rPr>
      </w:pPr>
      <w:r w:rsidRPr="007B1283">
        <w:rPr>
          <w:rFonts w:ascii="Times New Roman" w:hAnsi="Times New Roman" w:cs="Times New Roman"/>
          <w:spacing w:val="1"/>
          <w:sz w:val="28"/>
          <w:szCs w:val="28"/>
          <w:shd w:val="clear" w:color="auto" w:fill="FFFFFF"/>
          <w:lang w:val="kk-KZ"/>
        </w:rPr>
        <w:t xml:space="preserve">Талап етілмейді. </w:t>
      </w:r>
    </w:p>
    <w:p w14:paraId="489A84DB" w14:textId="77777777" w:rsidR="00673F2B" w:rsidRPr="007B1283" w:rsidRDefault="00673F2B" w:rsidP="00673F2B">
      <w:pPr>
        <w:pStyle w:val="af0"/>
        <w:shd w:val="clear" w:color="auto" w:fill="FFFFFF"/>
        <w:spacing w:before="0" w:beforeAutospacing="0" w:after="0" w:afterAutospacing="0"/>
        <w:ind w:firstLine="709"/>
        <w:jc w:val="both"/>
        <w:textAlignment w:val="baseline"/>
        <w:rPr>
          <w:spacing w:val="2"/>
          <w:sz w:val="28"/>
          <w:szCs w:val="28"/>
          <w:lang w:val="kk-KZ"/>
        </w:rPr>
      </w:pPr>
      <w:r w:rsidRPr="007B1283">
        <w:rPr>
          <w:b/>
          <w:spacing w:val="2"/>
          <w:sz w:val="28"/>
          <w:szCs w:val="28"/>
          <w:lang w:val="kk-KZ"/>
        </w:rPr>
        <w:t xml:space="preserve">15. </w:t>
      </w:r>
      <w:r w:rsidR="006C0B76" w:rsidRPr="007B1283">
        <w:rPr>
          <w:b/>
          <w:spacing w:val="1"/>
          <w:sz w:val="28"/>
          <w:szCs w:val="28"/>
          <w:shd w:val="clear" w:color="auto" w:fill="FFFFFF"/>
          <w:lang w:val="kk-KZ"/>
        </w:rPr>
        <w:t>Мемлекеттік органда қоғамдық кеңесті құру «Қоғамдық кеңестер туралы» Қазақстан Республикасының Заңында көзделмеген жағдайды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6AE7A58A" w14:textId="77777777" w:rsidR="00673F2B" w:rsidRPr="007B1283" w:rsidRDefault="00673F2B" w:rsidP="00673F2B">
      <w:pPr>
        <w:widowControl w:val="0"/>
        <w:spacing w:after="0" w:line="240" w:lineRule="auto"/>
        <w:ind w:firstLine="705"/>
        <w:jc w:val="both"/>
        <w:rPr>
          <w:rFonts w:ascii="Times New Roman" w:hAnsi="Times New Roman" w:cs="Times New Roman"/>
          <w:sz w:val="28"/>
          <w:szCs w:val="28"/>
          <w:lang w:val="kk-KZ"/>
        </w:rPr>
      </w:pPr>
      <w:r w:rsidRPr="007B1283">
        <w:rPr>
          <w:rFonts w:ascii="Times New Roman" w:hAnsi="Times New Roman" w:cs="Times New Roman"/>
          <w:spacing w:val="1"/>
          <w:sz w:val="28"/>
          <w:szCs w:val="28"/>
          <w:shd w:val="clear" w:color="auto" w:fill="FFFFFF"/>
          <w:lang w:val="kk-KZ"/>
        </w:rPr>
        <w:t xml:space="preserve">Талап етілмейді. </w:t>
      </w:r>
    </w:p>
    <w:p w14:paraId="53C6931F" w14:textId="160F6436" w:rsidR="00C61113" w:rsidRPr="007B1283" w:rsidRDefault="00C61113" w:rsidP="00585D33">
      <w:pPr>
        <w:widowControl w:val="0"/>
        <w:spacing w:after="0" w:line="240" w:lineRule="auto"/>
        <w:jc w:val="both"/>
        <w:rPr>
          <w:rFonts w:ascii="Times New Roman" w:hAnsi="Times New Roman" w:cs="Times New Roman"/>
          <w:spacing w:val="1"/>
          <w:sz w:val="28"/>
          <w:szCs w:val="28"/>
          <w:shd w:val="clear" w:color="auto" w:fill="FFFFFF"/>
          <w:lang w:val="kk-KZ"/>
        </w:rPr>
      </w:pPr>
    </w:p>
    <w:p w14:paraId="67843B44" w14:textId="77777777" w:rsidR="00735A17" w:rsidRPr="007B1283" w:rsidRDefault="00735A17" w:rsidP="00585D33">
      <w:pPr>
        <w:widowControl w:val="0"/>
        <w:spacing w:after="0" w:line="240" w:lineRule="auto"/>
        <w:jc w:val="both"/>
        <w:rPr>
          <w:rFonts w:ascii="Times New Roman" w:hAnsi="Times New Roman" w:cs="Times New Roman"/>
          <w:spacing w:val="1"/>
          <w:sz w:val="28"/>
          <w:szCs w:val="28"/>
          <w:shd w:val="clear" w:color="auto" w:fill="FFFFFF"/>
          <w:lang w:val="kk-KZ"/>
        </w:rPr>
      </w:pPr>
    </w:p>
    <w:p w14:paraId="0406ED00" w14:textId="53257CBC" w:rsidR="00C61113" w:rsidRPr="007B1283" w:rsidRDefault="00C61113" w:rsidP="00A53665">
      <w:pPr>
        <w:spacing w:after="0" w:line="240" w:lineRule="auto"/>
        <w:ind w:firstLine="993"/>
        <w:rPr>
          <w:rFonts w:ascii="Times New Roman" w:hAnsi="Times New Roman"/>
          <w:b/>
          <w:sz w:val="28"/>
          <w:szCs w:val="28"/>
          <w:lang w:val="kk-KZ"/>
        </w:rPr>
      </w:pPr>
      <w:r w:rsidRPr="007B1283">
        <w:rPr>
          <w:rFonts w:ascii="Times New Roman" w:hAnsi="Times New Roman"/>
          <w:b/>
          <w:sz w:val="28"/>
          <w:szCs w:val="28"/>
          <w:lang w:val="kk-KZ"/>
        </w:rPr>
        <w:t>Қазақстан Республикас</w:t>
      </w:r>
      <w:r w:rsidR="00B54FF7" w:rsidRPr="007B1283">
        <w:rPr>
          <w:rFonts w:ascii="Times New Roman" w:hAnsi="Times New Roman"/>
          <w:b/>
          <w:sz w:val="28"/>
          <w:szCs w:val="28"/>
          <w:lang w:val="kk-KZ"/>
        </w:rPr>
        <w:t>ы</w:t>
      </w:r>
    </w:p>
    <w:p w14:paraId="18BEB939" w14:textId="77777777" w:rsidR="00AF0330" w:rsidRPr="007B1283" w:rsidRDefault="00AF0330" w:rsidP="00707DEE">
      <w:pPr>
        <w:spacing w:after="0" w:line="240" w:lineRule="auto"/>
        <w:ind w:firstLine="705"/>
        <w:rPr>
          <w:rFonts w:ascii="Times New Roman" w:hAnsi="Times New Roman"/>
          <w:b/>
          <w:sz w:val="28"/>
          <w:szCs w:val="28"/>
          <w:lang w:val="kk-KZ"/>
        </w:rPr>
      </w:pPr>
      <w:r w:rsidRPr="007B1283">
        <w:rPr>
          <w:rFonts w:ascii="Times New Roman" w:hAnsi="Times New Roman"/>
          <w:b/>
          <w:sz w:val="28"/>
          <w:szCs w:val="28"/>
          <w:lang w:val="kk-KZ"/>
        </w:rPr>
        <w:t xml:space="preserve">Премьер-Министрінің орынбасары – </w:t>
      </w:r>
    </w:p>
    <w:p w14:paraId="67D4773A" w14:textId="454BB71F" w:rsidR="00E6346C" w:rsidRPr="007B1283" w:rsidRDefault="00C61113" w:rsidP="00A53665">
      <w:pPr>
        <w:spacing w:after="0" w:line="240" w:lineRule="auto"/>
        <w:ind w:firstLine="993"/>
        <w:rPr>
          <w:lang w:val="kk-KZ"/>
        </w:rPr>
      </w:pPr>
      <w:r w:rsidRPr="007B1283">
        <w:rPr>
          <w:rFonts w:ascii="Times New Roman" w:hAnsi="Times New Roman"/>
          <w:b/>
          <w:sz w:val="28"/>
          <w:szCs w:val="28"/>
          <w:lang w:val="kk-KZ"/>
        </w:rPr>
        <w:t>Ұлттық экономика министрі</w:t>
      </w:r>
      <w:r w:rsidR="006D7EA2" w:rsidRPr="007B1283">
        <w:rPr>
          <w:rFonts w:ascii="Times New Roman" w:hAnsi="Times New Roman"/>
          <w:b/>
          <w:sz w:val="28"/>
          <w:szCs w:val="28"/>
          <w:lang w:val="kk-KZ"/>
        </w:rPr>
        <w:tab/>
      </w:r>
      <w:r w:rsidR="006D7EA2" w:rsidRPr="007B1283">
        <w:rPr>
          <w:rFonts w:ascii="Times New Roman" w:hAnsi="Times New Roman"/>
          <w:b/>
          <w:sz w:val="28"/>
          <w:szCs w:val="28"/>
          <w:lang w:val="kk-KZ"/>
        </w:rPr>
        <w:tab/>
      </w:r>
      <w:r w:rsidR="006D7EA2" w:rsidRPr="007B1283">
        <w:rPr>
          <w:rFonts w:ascii="Times New Roman" w:hAnsi="Times New Roman"/>
          <w:b/>
          <w:sz w:val="28"/>
          <w:szCs w:val="28"/>
          <w:lang w:val="kk-KZ"/>
        </w:rPr>
        <w:tab/>
      </w:r>
      <w:r w:rsidR="006D7EA2" w:rsidRPr="007B1283">
        <w:rPr>
          <w:rFonts w:ascii="Times New Roman" w:hAnsi="Times New Roman"/>
          <w:b/>
          <w:sz w:val="28"/>
          <w:szCs w:val="28"/>
          <w:lang w:val="kk-KZ"/>
        </w:rPr>
        <w:tab/>
      </w:r>
      <w:r w:rsidR="00AF0330" w:rsidRPr="007B1283">
        <w:rPr>
          <w:rFonts w:ascii="Times New Roman" w:hAnsi="Times New Roman"/>
          <w:b/>
          <w:sz w:val="28"/>
          <w:szCs w:val="28"/>
          <w:lang w:val="kk-KZ"/>
        </w:rPr>
        <w:t xml:space="preserve">  </w:t>
      </w:r>
      <w:r w:rsidR="003355B7">
        <w:rPr>
          <w:rFonts w:ascii="Times New Roman" w:hAnsi="Times New Roman"/>
          <w:b/>
          <w:sz w:val="28"/>
          <w:szCs w:val="28"/>
          <w:lang w:val="kk-KZ"/>
        </w:rPr>
        <w:t xml:space="preserve"> </w:t>
      </w:r>
      <w:r w:rsidR="00F24196" w:rsidRPr="007B1283">
        <w:rPr>
          <w:rFonts w:ascii="Times New Roman" w:hAnsi="Times New Roman"/>
          <w:b/>
          <w:sz w:val="28"/>
          <w:szCs w:val="28"/>
          <w:lang w:val="kk-KZ"/>
        </w:rPr>
        <w:t>С</w:t>
      </w:r>
      <w:r w:rsidR="000F32CA" w:rsidRPr="007B1283">
        <w:rPr>
          <w:rFonts w:ascii="Times New Roman" w:hAnsi="Times New Roman"/>
          <w:b/>
          <w:sz w:val="28"/>
          <w:szCs w:val="28"/>
          <w:lang w:val="kk-KZ"/>
        </w:rPr>
        <w:t>.</w:t>
      </w:r>
      <w:r w:rsidR="00C517F2" w:rsidRPr="007B1283">
        <w:rPr>
          <w:rFonts w:ascii="Times New Roman" w:hAnsi="Times New Roman"/>
          <w:b/>
          <w:sz w:val="28"/>
          <w:szCs w:val="28"/>
          <w:lang w:val="kk-KZ"/>
        </w:rPr>
        <w:t xml:space="preserve"> </w:t>
      </w:r>
      <w:r w:rsidR="00F24196" w:rsidRPr="007B1283">
        <w:rPr>
          <w:rFonts w:ascii="Times New Roman" w:hAnsi="Times New Roman"/>
          <w:b/>
          <w:sz w:val="28"/>
          <w:szCs w:val="28"/>
          <w:lang w:val="kk-KZ"/>
        </w:rPr>
        <w:t>Жұманғарин</w:t>
      </w:r>
    </w:p>
    <w:sectPr w:rsidR="00E6346C" w:rsidRPr="007B1283" w:rsidSect="0031485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EAABF" w14:textId="77777777" w:rsidR="00DC4E6D" w:rsidRDefault="00DC4E6D" w:rsidP="00C61113">
      <w:pPr>
        <w:spacing w:after="0" w:line="240" w:lineRule="auto"/>
      </w:pPr>
      <w:r>
        <w:separator/>
      </w:r>
    </w:p>
  </w:endnote>
  <w:endnote w:type="continuationSeparator" w:id="0">
    <w:p w14:paraId="4F591611" w14:textId="77777777" w:rsidR="00DC4E6D" w:rsidRDefault="00DC4E6D" w:rsidP="00C6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9EF01" w14:textId="77777777" w:rsidR="006A6DB5" w:rsidRDefault="006A6DB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8A3D7" w14:textId="77777777" w:rsidR="006A6DB5" w:rsidRDefault="006A6DB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424D5" w14:textId="77777777" w:rsidR="006A6DB5" w:rsidRDefault="006A6D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BCD3B" w14:textId="77777777" w:rsidR="00DC4E6D" w:rsidRDefault="00DC4E6D" w:rsidP="00C61113">
      <w:pPr>
        <w:spacing w:after="0" w:line="240" w:lineRule="auto"/>
      </w:pPr>
      <w:r>
        <w:separator/>
      </w:r>
    </w:p>
  </w:footnote>
  <w:footnote w:type="continuationSeparator" w:id="0">
    <w:p w14:paraId="00055F63" w14:textId="77777777" w:rsidR="00DC4E6D" w:rsidRDefault="00DC4E6D" w:rsidP="00C61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88377" w14:textId="77777777" w:rsidR="006A6DB5" w:rsidRDefault="006A6DB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2086918"/>
      <w:docPartObj>
        <w:docPartGallery w:val="Page Numbers (Top of Page)"/>
        <w:docPartUnique/>
      </w:docPartObj>
    </w:sdtPr>
    <w:sdtEndPr>
      <w:rPr>
        <w:rFonts w:ascii="Times New Roman" w:hAnsi="Times New Roman" w:cs="Times New Roman"/>
        <w:sz w:val="24"/>
      </w:rPr>
    </w:sdtEndPr>
    <w:sdtContent>
      <w:p w14:paraId="5F2FD435" w14:textId="66BA546B" w:rsidR="00032856" w:rsidRPr="006A6DB5" w:rsidRDefault="00032856">
        <w:pPr>
          <w:pStyle w:val="a5"/>
          <w:jc w:val="center"/>
          <w:rPr>
            <w:rFonts w:ascii="Times New Roman" w:hAnsi="Times New Roman" w:cs="Times New Roman"/>
            <w:sz w:val="24"/>
          </w:rPr>
        </w:pPr>
        <w:r w:rsidRPr="006A6DB5">
          <w:rPr>
            <w:rFonts w:ascii="Times New Roman" w:hAnsi="Times New Roman" w:cs="Times New Roman"/>
            <w:sz w:val="24"/>
          </w:rPr>
          <w:fldChar w:fldCharType="begin"/>
        </w:r>
        <w:r w:rsidRPr="006A6DB5">
          <w:rPr>
            <w:rFonts w:ascii="Times New Roman" w:hAnsi="Times New Roman" w:cs="Times New Roman"/>
            <w:sz w:val="24"/>
          </w:rPr>
          <w:instrText>PAGE   \* MERGEFORMAT</w:instrText>
        </w:r>
        <w:r w:rsidRPr="006A6DB5">
          <w:rPr>
            <w:rFonts w:ascii="Times New Roman" w:hAnsi="Times New Roman" w:cs="Times New Roman"/>
            <w:sz w:val="24"/>
          </w:rPr>
          <w:fldChar w:fldCharType="separate"/>
        </w:r>
        <w:r w:rsidR="003355B7">
          <w:rPr>
            <w:rFonts w:ascii="Times New Roman" w:hAnsi="Times New Roman" w:cs="Times New Roman"/>
            <w:noProof/>
            <w:sz w:val="24"/>
          </w:rPr>
          <w:t>3</w:t>
        </w:r>
        <w:r w:rsidRPr="006A6DB5">
          <w:rPr>
            <w:rFonts w:ascii="Times New Roman" w:hAnsi="Times New Roman" w:cs="Times New Roman"/>
            <w:sz w:val="24"/>
          </w:rPr>
          <w:fldChar w:fldCharType="end"/>
        </w:r>
      </w:p>
    </w:sdtContent>
  </w:sdt>
  <w:p w14:paraId="48ECD1A4" w14:textId="77777777" w:rsidR="00032856" w:rsidRPr="006A6DB5" w:rsidRDefault="00032856">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3721947"/>
      <w:docPartObj>
        <w:docPartGallery w:val="Page Numbers (Top of Page)"/>
        <w:docPartUnique/>
      </w:docPartObj>
    </w:sdtPr>
    <w:sdtContent>
      <w:p w14:paraId="437046D8" w14:textId="77777777" w:rsidR="006A6DB5" w:rsidRDefault="00000000">
        <w:pPr>
          <w:pStyle w:val="a5"/>
          <w:jc w:val="center"/>
        </w:pPr>
      </w:p>
    </w:sdtContent>
  </w:sdt>
  <w:p w14:paraId="455A9539" w14:textId="77777777" w:rsidR="006A6DB5" w:rsidRDefault="006A6DB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693D"/>
    <w:rsid w:val="0000320C"/>
    <w:rsid w:val="00005799"/>
    <w:rsid w:val="00032856"/>
    <w:rsid w:val="00035E7A"/>
    <w:rsid w:val="000405F8"/>
    <w:rsid w:val="00042BA6"/>
    <w:rsid w:val="00042EEF"/>
    <w:rsid w:val="00047CCE"/>
    <w:rsid w:val="00065184"/>
    <w:rsid w:val="00091F95"/>
    <w:rsid w:val="000A1CB2"/>
    <w:rsid w:val="000B6C4F"/>
    <w:rsid w:val="000C1681"/>
    <w:rsid w:val="000C7887"/>
    <w:rsid w:val="000D7A15"/>
    <w:rsid w:val="000E1A1D"/>
    <w:rsid w:val="000E476E"/>
    <w:rsid w:val="000E77F2"/>
    <w:rsid w:val="000F32CA"/>
    <w:rsid w:val="000F71EF"/>
    <w:rsid w:val="00101B0B"/>
    <w:rsid w:val="00121246"/>
    <w:rsid w:val="00121A43"/>
    <w:rsid w:val="00126085"/>
    <w:rsid w:val="001277E7"/>
    <w:rsid w:val="0014005C"/>
    <w:rsid w:val="00163284"/>
    <w:rsid w:val="0016393D"/>
    <w:rsid w:val="00164E8A"/>
    <w:rsid w:val="00180BCF"/>
    <w:rsid w:val="00182BCB"/>
    <w:rsid w:val="00182DFA"/>
    <w:rsid w:val="00191833"/>
    <w:rsid w:val="00192AD5"/>
    <w:rsid w:val="001A30C7"/>
    <w:rsid w:val="001B5C9C"/>
    <w:rsid w:val="001B6474"/>
    <w:rsid w:val="001D0159"/>
    <w:rsid w:val="001D1D60"/>
    <w:rsid w:val="001E2CE4"/>
    <w:rsid w:val="00202315"/>
    <w:rsid w:val="0021393F"/>
    <w:rsid w:val="002165F8"/>
    <w:rsid w:val="002207D0"/>
    <w:rsid w:val="002274B8"/>
    <w:rsid w:val="00235CF6"/>
    <w:rsid w:val="0024068E"/>
    <w:rsid w:val="0024771B"/>
    <w:rsid w:val="00250855"/>
    <w:rsid w:val="002511EB"/>
    <w:rsid w:val="0026507B"/>
    <w:rsid w:val="00267FA5"/>
    <w:rsid w:val="00277F46"/>
    <w:rsid w:val="0029218E"/>
    <w:rsid w:val="00295266"/>
    <w:rsid w:val="002A1C31"/>
    <w:rsid w:val="002A3466"/>
    <w:rsid w:val="002B0185"/>
    <w:rsid w:val="002B5E3F"/>
    <w:rsid w:val="002C08B9"/>
    <w:rsid w:val="002D1DCA"/>
    <w:rsid w:val="002D226C"/>
    <w:rsid w:val="002E4F4D"/>
    <w:rsid w:val="002E661B"/>
    <w:rsid w:val="002F43B2"/>
    <w:rsid w:val="00302AD3"/>
    <w:rsid w:val="0030559E"/>
    <w:rsid w:val="00307A8A"/>
    <w:rsid w:val="003129E0"/>
    <w:rsid w:val="00313C1B"/>
    <w:rsid w:val="0031485A"/>
    <w:rsid w:val="00332B1F"/>
    <w:rsid w:val="0033339E"/>
    <w:rsid w:val="00334BD9"/>
    <w:rsid w:val="003355B7"/>
    <w:rsid w:val="0033644F"/>
    <w:rsid w:val="0036647A"/>
    <w:rsid w:val="0036774B"/>
    <w:rsid w:val="003B3D58"/>
    <w:rsid w:val="003B5944"/>
    <w:rsid w:val="003B6DB5"/>
    <w:rsid w:val="003B6EAD"/>
    <w:rsid w:val="003C1E5C"/>
    <w:rsid w:val="003D0078"/>
    <w:rsid w:val="003D05E9"/>
    <w:rsid w:val="003F14CE"/>
    <w:rsid w:val="003F1B72"/>
    <w:rsid w:val="003F51C0"/>
    <w:rsid w:val="00414163"/>
    <w:rsid w:val="00433E49"/>
    <w:rsid w:val="0044207D"/>
    <w:rsid w:val="0044729B"/>
    <w:rsid w:val="00447506"/>
    <w:rsid w:val="00460EBE"/>
    <w:rsid w:val="00472BCC"/>
    <w:rsid w:val="00475819"/>
    <w:rsid w:val="004765B9"/>
    <w:rsid w:val="004768D3"/>
    <w:rsid w:val="0048469C"/>
    <w:rsid w:val="004A2FCC"/>
    <w:rsid w:val="004A4A8B"/>
    <w:rsid w:val="004B1348"/>
    <w:rsid w:val="004C28CE"/>
    <w:rsid w:val="004D0526"/>
    <w:rsid w:val="004E4EDE"/>
    <w:rsid w:val="004E69AB"/>
    <w:rsid w:val="004F0201"/>
    <w:rsid w:val="005110A2"/>
    <w:rsid w:val="00512689"/>
    <w:rsid w:val="00564C26"/>
    <w:rsid w:val="0057633F"/>
    <w:rsid w:val="00584E77"/>
    <w:rsid w:val="00585D33"/>
    <w:rsid w:val="00597B79"/>
    <w:rsid w:val="00597CE0"/>
    <w:rsid w:val="005A56F1"/>
    <w:rsid w:val="005A58DE"/>
    <w:rsid w:val="005B501E"/>
    <w:rsid w:val="005D4AE6"/>
    <w:rsid w:val="005E5D6D"/>
    <w:rsid w:val="005F1FD3"/>
    <w:rsid w:val="00650E16"/>
    <w:rsid w:val="0066242C"/>
    <w:rsid w:val="00663D59"/>
    <w:rsid w:val="00664001"/>
    <w:rsid w:val="00673F2B"/>
    <w:rsid w:val="00675982"/>
    <w:rsid w:val="00686ED6"/>
    <w:rsid w:val="00693A3A"/>
    <w:rsid w:val="006A6DB5"/>
    <w:rsid w:val="006B50AF"/>
    <w:rsid w:val="006C0B76"/>
    <w:rsid w:val="006D27C3"/>
    <w:rsid w:val="006D289D"/>
    <w:rsid w:val="006D2B47"/>
    <w:rsid w:val="006D5060"/>
    <w:rsid w:val="006D6693"/>
    <w:rsid w:val="006D7EA2"/>
    <w:rsid w:val="006F233E"/>
    <w:rsid w:val="007025AB"/>
    <w:rsid w:val="0070338C"/>
    <w:rsid w:val="00707DEE"/>
    <w:rsid w:val="00735A17"/>
    <w:rsid w:val="00777F22"/>
    <w:rsid w:val="00783973"/>
    <w:rsid w:val="007874A3"/>
    <w:rsid w:val="00790418"/>
    <w:rsid w:val="00794DF3"/>
    <w:rsid w:val="007950E3"/>
    <w:rsid w:val="007968B9"/>
    <w:rsid w:val="007B1283"/>
    <w:rsid w:val="007D46B6"/>
    <w:rsid w:val="007D6CAE"/>
    <w:rsid w:val="007E31CD"/>
    <w:rsid w:val="007E5432"/>
    <w:rsid w:val="007F463E"/>
    <w:rsid w:val="00813B6A"/>
    <w:rsid w:val="00813EBB"/>
    <w:rsid w:val="00816EB1"/>
    <w:rsid w:val="00821A5D"/>
    <w:rsid w:val="008419B8"/>
    <w:rsid w:val="008455B2"/>
    <w:rsid w:val="00851EFA"/>
    <w:rsid w:val="0086049A"/>
    <w:rsid w:val="00861C40"/>
    <w:rsid w:val="0087475D"/>
    <w:rsid w:val="00891419"/>
    <w:rsid w:val="0089480E"/>
    <w:rsid w:val="008A38F4"/>
    <w:rsid w:val="008B1BB4"/>
    <w:rsid w:val="008B1F53"/>
    <w:rsid w:val="008B5B82"/>
    <w:rsid w:val="008C3D5C"/>
    <w:rsid w:val="008C4D72"/>
    <w:rsid w:val="0095710C"/>
    <w:rsid w:val="00957275"/>
    <w:rsid w:val="009741CC"/>
    <w:rsid w:val="00990ED1"/>
    <w:rsid w:val="009949B8"/>
    <w:rsid w:val="00997CFE"/>
    <w:rsid w:val="009A09CE"/>
    <w:rsid w:val="009D45B2"/>
    <w:rsid w:val="009D72C0"/>
    <w:rsid w:val="009F071B"/>
    <w:rsid w:val="009F1EEF"/>
    <w:rsid w:val="00A3207F"/>
    <w:rsid w:val="00A53665"/>
    <w:rsid w:val="00A5592F"/>
    <w:rsid w:val="00A6673B"/>
    <w:rsid w:val="00A66D7D"/>
    <w:rsid w:val="00A735C4"/>
    <w:rsid w:val="00A80059"/>
    <w:rsid w:val="00A825CC"/>
    <w:rsid w:val="00AB2615"/>
    <w:rsid w:val="00AD48AE"/>
    <w:rsid w:val="00AE7DF4"/>
    <w:rsid w:val="00AF0330"/>
    <w:rsid w:val="00AF1DFF"/>
    <w:rsid w:val="00AF53AF"/>
    <w:rsid w:val="00B01B1E"/>
    <w:rsid w:val="00B02056"/>
    <w:rsid w:val="00B07937"/>
    <w:rsid w:val="00B15E2E"/>
    <w:rsid w:val="00B32A17"/>
    <w:rsid w:val="00B45C51"/>
    <w:rsid w:val="00B54FF7"/>
    <w:rsid w:val="00B615F0"/>
    <w:rsid w:val="00B620D1"/>
    <w:rsid w:val="00B70480"/>
    <w:rsid w:val="00B975EB"/>
    <w:rsid w:val="00BA3020"/>
    <w:rsid w:val="00BA4766"/>
    <w:rsid w:val="00BA5A7B"/>
    <w:rsid w:val="00BA7BD8"/>
    <w:rsid w:val="00BC64D6"/>
    <w:rsid w:val="00BC79C3"/>
    <w:rsid w:val="00BD192B"/>
    <w:rsid w:val="00BF17CD"/>
    <w:rsid w:val="00BF448F"/>
    <w:rsid w:val="00BF58F1"/>
    <w:rsid w:val="00BF7C9C"/>
    <w:rsid w:val="00C0351F"/>
    <w:rsid w:val="00C34193"/>
    <w:rsid w:val="00C517F2"/>
    <w:rsid w:val="00C524F6"/>
    <w:rsid w:val="00C5693D"/>
    <w:rsid w:val="00C61113"/>
    <w:rsid w:val="00C6124E"/>
    <w:rsid w:val="00C6159E"/>
    <w:rsid w:val="00C657E6"/>
    <w:rsid w:val="00C67BCD"/>
    <w:rsid w:val="00C7769D"/>
    <w:rsid w:val="00C84C73"/>
    <w:rsid w:val="00C87BC2"/>
    <w:rsid w:val="00C91913"/>
    <w:rsid w:val="00C94930"/>
    <w:rsid w:val="00CA4BCC"/>
    <w:rsid w:val="00CC006E"/>
    <w:rsid w:val="00CC0535"/>
    <w:rsid w:val="00CC371A"/>
    <w:rsid w:val="00CD096F"/>
    <w:rsid w:val="00CE217C"/>
    <w:rsid w:val="00CE44D5"/>
    <w:rsid w:val="00D13415"/>
    <w:rsid w:val="00D144E5"/>
    <w:rsid w:val="00D214AE"/>
    <w:rsid w:val="00D21510"/>
    <w:rsid w:val="00D21F28"/>
    <w:rsid w:val="00D302D7"/>
    <w:rsid w:val="00D50B0B"/>
    <w:rsid w:val="00D55556"/>
    <w:rsid w:val="00D8228E"/>
    <w:rsid w:val="00D9352F"/>
    <w:rsid w:val="00D96A71"/>
    <w:rsid w:val="00DA55FD"/>
    <w:rsid w:val="00DB0820"/>
    <w:rsid w:val="00DC4E6D"/>
    <w:rsid w:val="00DD1285"/>
    <w:rsid w:val="00DD2EAA"/>
    <w:rsid w:val="00DD718F"/>
    <w:rsid w:val="00DD76A1"/>
    <w:rsid w:val="00DE651C"/>
    <w:rsid w:val="00E00EE9"/>
    <w:rsid w:val="00E07628"/>
    <w:rsid w:val="00E15042"/>
    <w:rsid w:val="00E16680"/>
    <w:rsid w:val="00E417C4"/>
    <w:rsid w:val="00E42756"/>
    <w:rsid w:val="00E6346C"/>
    <w:rsid w:val="00E7411B"/>
    <w:rsid w:val="00E75315"/>
    <w:rsid w:val="00EA6777"/>
    <w:rsid w:val="00EB2066"/>
    <w:rsid w:val="00EB2522"/>
    <w:rsid w:val="00EC17AE"/>
    <w:rsid w:val="00EC39C8"/>
    <w:rsid w:val="00EE32D2"/>
    <w:rsid w:val="00EF7F2B"/>
    <w:rsid w:val="00F24196"/>
    <w:rsid w:val="00F25404"/>
    <w:rsid w:val="00F31753"/>
    <w:rsid w:val="00F40D44"/>
    <w:rsid w:val="00F608FD"/>
    <w:rsid w:val="00F6336A"/>
    <w:rsid w:val="00F64F6A"/>
    <w:rsid w:val="00F651C4"/>
    <w:rsid w:val="00F6521D"/>
    <w:rsid w:val="00F70CB4"/>
    <w:rsid w:val="00F74008"/>
    <w:rsid w:val="00FC6FA9"/>
    <w:rsid w:val="00FE033B"/>
    <w:rsid w:val="00FE15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D52BE"/>
  <w15:docId w15:val="{0A72A469-2077-4936-A547-58B7B9F7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11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C61113"/>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C61113"/>
    <w:rPr>
      <w:rFonts w:ascii="Courier New" w:eastAsia="Times New Roman" w:hAnsi="Courier New" w:cs="Courier New"/>
      <w:iCs/>
      <w:sz w:val="20"/>
      <w:szCs w:val="20"/>
      <w:lang w:eastAsia="ru-RU"/>
    </w:rPr>
  </w:style>
  <w:style w:type="paragraph" w:styleId="a5">
    <w:name w:val="header"/>
    <w:basedOn w:val="a"/>
    <w:link w:val="a6"/>
    <w:uiPriority w:val="99"/>
    <w:unhideWhenUsed/>
    <w:rsid w:val="00C61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1113"/>
    <w:rPr>
      <w:rFonts w:eastAsiaTheme="minorEastAsia"/>
      <w:lang w:eastAsia="ru-RU"/>
    </w:rPr>
  </w:style>
  <w:style w:type="paragraph" w:styleId="a7">
    <w:name w:val="footer"/>
    <w:basedOn w:val="a"/>
    <w:link w:val="a8"/>
    <w:uiPriority w:val="99"/>
    <w:unhideWhenUsed/>
    <w:rsid w:val="00C61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1113"/>
    <w:rPr>
      <w:rFonts w:eastAsiaTheme="minorEastAsia"/>
      <w:lang w:eastAsia="ru-RU"/>
    </w:rPr>
  </w:style>
  <w:style w:type="paragraph" w:styleId="a9">
    <w:name w:val="List Paragraph"/>
    <w:basedOn w:val="a"/>
    <w:uiPriority w:val="34"/>
    <w:qFormat/>
    <w:rsid w:val="00AB2615"/>
    <w:pPr>
      <w:ind w:left="720"/>
      <w:contextualSpacing/>
    </w:pPr>
  </w:style>
  <w:style w:type="paragraph" w:styleId="aa">
    <w:name w:val="Title"/>
    <w:basedOn w:val="a"/>
    <w:link w:val="ab"/>
    <w:qFormat/>
    <w:rsid w:val="003D05E9"/>
    <w:pPr>
      <w:spacing w:after="0" w:line="240" w:lineRule="auto"/>
      <w:jc w:val="center"/>
    </w:pPr>
    <w:rPr>
      <w:rFonts w:ascii="Times New Roman" w:eastAsia="Times New Roman" w:hAnsi="Times New Roman" w:cs="Times New Roman"/>
      <w:b/>
      <w:bCs/>
      <w:sz w:val="28"/>
      <w:szCs w:val="24"/>
    </w:rPr>
  </w:style>
  <w:style w:type="character" w:customStyle="1" w:styleId="ab">
    <w:name w:val="Заголовок Знак"/>
    <w:basedOn w:val="a0"/>
    <w:link w:val="aa"/>
    <w:rsid w:val="003D05E9"/>
    <w:rPr>
      <w:rFonts w:ascii="Times New Roman" w:eastAsia="Times New Roman" w:hAnsi="Times New Roman" w:cs="Times New Roman"/>
      <w:b/>
      <w:bCs/>
      <w:sz w:val="28"/>
      <w:szCs w:val="24"/>
      <w:lang w:eastAsia="ru-RU"/>
    </w:rPr>
  </w:style>
  <w:style w:type="paragraph" w:styleId="ac">
    <w:name w:val="Balloon Text"/>
    <w:basedOn w:val="a"/>
    <w:link w:val="ad"/>
    <w:uiPriority w:val="99"/>
    <w:semiHidden/>
    <w:unhideWhenUsed/>
    <w:rsid w:val="0066242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6242C"/>
    <w:rPr>
      <w:rFonts w:ascii="Tahoma" w:eastAsiaTheme="minorEastAsia" w:hAnsi="Tahoma" w:cs="Tahoma"/>
      <w:sz w:val="16"/>
      <w:szCs w:val="16"/>
      <w:lang w:eastAsia="ru-RU"/>
    </w:rPr>
  </w:style>
  <w:style w:type="character" w:styleId="ae">
    <w:name w:val="Hyperlink"/>
    <w:basedOn w:val="a0"/>
    <w:uiPriority w:val="99"/>
    <w:unhideWhenUsed/>
    <w:rsid w:val="004D0526"/>
    <w:rPr>
      <w:color w:val="0563C1" w:themeColor="hyperlink"/>
      <w:u w:val="single"/>
    </w:rPr>
  </w:style>
  <w:style w:type="character" w:styleId="af">
    <w:name w:val="FollowedHyperlink"/>
    <w:basedOn w:val="a0"/>
    <w:uiPriority w:val="99"/>
    <w:semiHidden/>
    <w:unhideWhenUsed/>
    <w:rsid w:val="004D0526"/>
    <w:rPr>
      <w:color w:val="954F72" w:themeColor="followedHyperlink"/>
      <w:u w:val="single"/>
    </w:rPr>
  </w:style>
  <w:style w:type="paragraph" w:styleId="af0">
    <w:name w:val="Normal (Web)"/>
    <w:basedOn w:val="a"/>
    <w:uiPriority w:val="99"/>
    <w:semiHidden/>
    <w:unhideWhenUsed/>
    <w:rsid w:val="00673F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621682">
      <w:bodyDiv w:val="1"/>
      <w:marLeft w:val="0"/>
      <w:marRight w:val="0"/>
      <w:marTop w:val="0"/>
      <w:marBottom w:val="0"/>
      <w:divBdr>
        <w:top w:val="none" w:sz="0" w:space="0" w:color="auto"/>
        <w:left w:val="none" w:sz="0" w:space="0" w:color="auto"/>
        <w:bottom w:val="none" w:sz="0" w:space="0" w:color="auto"/>
        <w:right w:val="none" w:sz="0" w:space="0" w:color="auto"/>
      </w:divBdr>
    </w:div>
    <w:div w:id="1290087970">
      <w:bodyDiv w:val="1"/>
      <w:marLeft w:val="0"/>
      <w:marRight w:val="0"/>
      <w:marTop w:val="0"/>
      <w:marBottom w:val="0"/>
      <w:divBdr>
        <w:top w:val="none" w:sz="0" w:space="0" w:color="auto"/>
        <w:left w:val="none" w:sz="0" w:space="0" w:color="auto"/>
        <w:bottom w:val="none" w:sz="0" w:space="0" w:color="auto"/>
        <w:right w:val="none" w:sz="0" w:space="0" w:color="auto"/>
      </w:divBdr>
    </w:div>
    <w:div w:id="1438023133">
      <w:bodyDiv w:val="1"/>
      <w:marLeft w:val="0"/>
      <w:marRight w:val="0"/>
      <w:marTop w:val="0"/>
      <w:marBottom w:val="0"/>
      <w:divBdr>
        <w:top w:val="none" w:sz="0" w:space="0" w:color="auto"/>
        <w:left w:val="none" w:sz="0" w:space="0" w:color="auto"/>
        <w:bottom w:val="none" w:sz="0" w:space="0" w:color="auto"/>
        <w:right w:val="none" w:sz="0" w:space="0" w:color="auto"/>
      </w:divBdr>
      <w:divsChild>
        <w:div w:id="800802866">
          <w:marLeft w:val="0"/>
          <w:marRight w:val="0"/>
          <w:marTop w:val="0"/>
          <w:marBottom w:val="0"/>
          <w:divBdr>
            <w:top w:val="none" w:sz="0" w:space="0" w:color="auto"/>
            <w:left w:val="none" w:sz="0" w:space="0" w:color="auto"/>
            <w:bottom w:val="none" w:sz="0" w:space="0" w:color="auto"/>
            <w:right w:val="none" w:sz="0" w:space="0" w:color="auto"/>
          </w:divBdr>
        </w:div>
        <w:div w:id="1421946622">
          <w:marLeft w:val="0"/>
          <w:marRight w:val="0"/>
          <w:marTop w:val="0"/>
          <w:marBottom w:val="0"/>
          <w:divBdr>
            <w:top w:val="none" w:sz="0" w:space="0" w:color="auto"/>
            <w:left w:val="none" w:sz="0" w:space="0" w:color="auto"/>
            <w:bottom w:val="none" w:sz="0" w:space="0" w:color="auto"/>
            <w:right w:val="none" w:sz="0" w:space="0" w:color="auto"/>
          </w:divBdr>
        </w:div>
      </w:divsChild>
    </w:div>
    <w:div w:id="1617757455">
      <w:bodyDiv w:val="1"/>
      <w:marLeft w:val="0"/>
      <w:marRight w:val="0"/>
      <w:marTop w:val="0"/>
      <w:marBottom w:val="0"/>
      <w:divBdr>
        <w:top w:val="none" w:sz="0" w:space="0" w:color="auto"/>
        <w:left w:val="none" w:sz="0" w:space="0" w:color="auto"/>
        <w:bottom w:val="none" w:sz="0" w:space="0" w:color="auto"/>
        <w:right w:val="none" w:sz="0" w:space="0" w:color="auto"/>
      </w:divBdr>
    </w:div>
    <w:div w:id="200169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8D426-D60C-44A6-8316-1F516BDFB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902</Words>
  <Characters>5146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Министерство Экономики</cp:lastModifiedBy>
  <cp:revision>63</cp:revision>
  <cp:lastPrinted>2024-04-23T11:05:00Z</cp:lastPrinted>
  <dcterms:created xsi:type="dcterms:W3CDTF">2022-10-21T04:40:00Z</dcterms:created>
  <dcterms:modified xsi:type="dcterms:W3CDTF">2025-10-29T10:01:00Z</dcterms:modified>
</cp:coreProperties>
</file>